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14" w:rsidRPr="000D2C14" w:rsidRDefault="000D2C14" w:rsidP="000D2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:rsidR="000D2C14" w:rsidRPr="000D2C14" w:rsidRDefault="000D2C14" w:rsidP="000D2C14">
      <w:pPr>
        <w:spacing w:line="360" w:lineRule="auto"/>
        <w:jc w:val="center"/>
        <w:rPr>
          <w:rFonts w:ascii="Montserrat" w:eastAsia="Open Sans" w:hAnsi="Montserrat" w:cs="Open Sans"/>
          <w:color w:val="000000"/>
          <w:sz w:val="24"/>
          <w:szCs w:val="24"/>
        </w:rPr>
      </w:pPr>
      <w:r w:rsidRPr="000D2C14">
        <w:rPr>
          <w:rFonts w:ascii="Montserrat" w:eastAsia="Open Sans" w:hAnsi="Montserrat" w:cs="Open Sans"/>
          <w:b/>
          <w:sz w:val="24"/>
          <w:szCs w:val="24"/>
        </w:rPr>
        <w:t>C</w:t>
      </w:r>
      <w:r w:rsidRPr="000D2C14">
        <w:rPr>
          <w:rFonts w:ascii="Montserrat" w:eastAsia="Open Sans" w:hAnsi="Montserrat" w:cs="Open Sans"/>
          <w:b/>
          <w:color w:val="000000"/>
          <w:sz w:val="24"/>
          <w:szCs w:val="24"/>
        </w:rPr>
        <w:t>aso Práctico 1</w:t>
      </w:r>
    </w:p>
    <w:p w:rsidR="000D2C14" w:rsidRPr="000D2C14" w:rsidRDefault="000D2C14" w:rsidP="000D2C14">
      <w:pPr>
        <w:spacing w:line="360" w:lineRule="auto"/>
        <w:jc w:val="center"/>
        <w:rPr>
          <w:rFonts w:ascii="Montserrat" w:eastAsia="Open Sans" w:hAnsi="Montserrat" w:cs="Open Sans"/>
          <w:b/>
          <w:color w:val="FF6600"/>
          <w:sz w:val="28"/>
          <w:szCs w:val="28"/>
        </w:rPr>
      </w:pPr>
      <w:r w:rsidRPr="000D2C14">
        <w:rPr>
          <w:rFonts w:ascii="Montserrat" w:eastAsia="Calibri" w:hAnsi="Montserrat"/>
          <w:noProof/>
        </w:rPr>
        <w:drawing>
          <wp:inline distT="0" distB="0" distL="0" distR="0" wp14:anchorId="7803251A" wp14:editId="2BB345B7">
            <wp:extent cx="5612130" cy="4923067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230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2C14" w:rsidRPr="000D2C14" w:rsidRDefault="000D2C14" w:rsidP="000D2C14">
      <w:pPr>
        <w:spacing w:line="360" w:lineRule="auto"/>
        <w:jc w:val="center"/>
        <w:rPr>
          <w:rFonts w:ascii="Montserrat" w:eastAsia="Open Sans" w:hAnsi="Montserrat" w:cs="Open Sans"/>
          <w:b/>
          <w:color w:val="FF6600"/>
          <w:sz w:val="28"/>
          <w:szCs w:val="28"/>
        </w:rPr>
      </w:pPr>
      <w:bookmarkStart w:id="0" w:name="_heading=h.gjdgxs" w:colFirst="0" w:colLast="0"/>
      <w:bookmarkEnd w:id="0"/>
    </w:p>
    <w:p w:rsidR="000D2C14" w:rsidRPr="000D2C14" w:rsidRDefault="000D2C14" w:rsidP="000D2C14">
      <w:pPr>
        <w:spacing w:line="360" w:lineRule="auto"/>
        <w:rPr>
          <w:rFonts w:ascii="Montserrat" w:eastAsia="Open Sans" w:hAnsi="Montserrat" w:cs="Open Sans"/>
          <w:color w:val="000000"/>
          <w:sz w:val="24"/>
          <w:szCs w:val="24"/>
        </w:rPr>
      </w:pPr>
      <w:r w:rsidRPr="000D2C14">
        <w:rPr>
          <w:rFonts w:ascii="Montserrat" w:eastAsia="Open Sans" w:hAnsi="Montserrat" w:cs="Open Sans"/>
          <w:b/>
          <w:color w:val="000000"/>
          <w:sz w:val="24"/>
          <w:szCs w:val="24"/>
        </w:rPr>
        <w:t>Caso Práctico 2</w:t>
      </w:r>
      <w:r w:rsidRPr="000D2C14">
        <w:rPr>
          <w:rFonts w:ascii="Montserrat" w:eastAsia="Open Sans" w:hAnsi="Montserrat" w:cs="Open Sans"/>
          <w:color w:val="000000"/>
          <w:sz w:val="24"/>
          <w:szCs w:val="24"/>
        </w:rPr>
        <w:t>: “La conciliación”</w:t>
      </w: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0"/>
          <w:szCs w:val="20"/>
        </w:rPr>
      </w:pPr>
      <w:r w:rsidRPr="000D2C14">
        <w:rPr>
          <w:rFonts w:ascii="Montserrat" w:eastAsia="Open Sans" w:hAnsi="Montserrat" w:cs="Open Sans"/>
          <w:sz w:val="20"/>
          <w:szCs w:val="20"/>
        </w:rPr>
        <w:t>La empresa Procesadora Futuro S.A. posee una única cuenta corriente en el Banco Galicia y efectúa conciliaciones bancarias al cierre de cada mes. Usted es el contador de esta sociedad a partir de este mes. Hasta este momento la contabilidad de la empresa la llevaba otro colega. A continuación, el duelo de Procesadora Futuro le presenta la última conciliación efectuada al 31 de Agosto del 2018 por el contador anterior:</w:t>
      </w: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0"/>
          <w:szCs w:val="20"/>
        </w:rPr>
      </w:pP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4"/>
          <w:szCs w:val="24"/>
        </w:rPr>
      </w:pPr>
      <w:r w:rsidRPr="000D2C14">
        <w:rPr>
          <w:rFonts w:ascii="Montserrat" w:eastAsia="Calibri" w:hAnsi="Montserrat"/>
          <w:noProof/>
        </w:rPr>
        <w:lastRenderedPageBreak/>
        <w:drawing>
          <wp:inline distT="0" distB="0" distL="0" distR="0" wp14:anchorId="17864D48" wp14:editId="164F87CB">
            <wp:extent cx="4781550" cy="78105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4"/>
          <w:szCs w:val="24"/>
        </w:rPr>
      </w:pP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0"/>
          <w:szCs w:val="20"/>
        </w:rPr>
      </w:pPr>
      <w:r w:rsidRPr="000D2C14">
        <w:rPr>
          <w:rFonts w:ascii="Montserrat" w:eastAsia="Open Sans" w:hAnsi="Montserrat" w:cs="Open Sans"/>
          <w:sz w:val="20"/>
          <w:szCs w:val="20"/>
        </w:rPr>
        <w:t>Se detallan los movimientos de Septiembre 2018:</w:t>
      </w: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4"/>
          <w:szCs w:val="24"/>
        </w:rPr>
      </w:pP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4"/>
          <w:szCs w:val="24"/>
        </w:rPr>
      </w:pPr>
      <w:r w:rsidRPr="000D2C14">
        <w:rPr>
          <w:rFonts w:ascii="Montserrat" w:eastAsia="Calibri" w:hAnsi="Montserrat"/>
          <w:noProof/>
        </w:rPr>
        <w:drawing>
          <wp:inline distT="0" distB="0" distL="0" distR="0" wp14:anchorId="041938E9" wp14:editId="56A90508">
            <wp:extent cx="5543550" cy="146685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4"/>
          <w:szCs w:val="24"/>
        </w:rPr>
      </w:pPr>
      <w:r w:rsidRPr="000D2C14">
        <w:rPr>
          <w:rFonts w:ascii="Montserrat" w:eastAsia="Calibri" w:hAnsi="Montserrat"/>
          <w:noProof/>
        </w:rPr>
        <w:drawing>
          <wp:inline distT="0" distB="0" distL="0" distR="0" wp14:anchorId="2D32DB33" wp14:editId="130FFE75">
            <wp:extent cx="5543550" cy="2695575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4"/>
          <w:szCs w:val="24"/>
        </w:rPr>
      </w:pP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0"/>
          <w:szCs w:val="20"/>
        </w:rPr>
      </w:pPr>
      <w:r w:rsidRPr="000D2C14">
        <w:rPr>
          <w:rFonts w:ascii="Montserrat" w:eastAsia="Open Sans" w:hAnsi="Montserrat" w:cs="Open Sans"/>
          <w:sz w:val="20"/>
          <w:szCs w:val="20"/>
        </w:rPr>
        <w:t>Como aclaraciones para la resolución de este caso didáctico, diremos lo siguiente:</w:t>
      </w:r>
    </w:p>
    <w:p w:rsidR="000D2C14" w:rsidRPr="000D2C14" w:rsidRDefault="000D2C14" w:rsidP="000D2C1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Montserrat" w:eastAsia="Open Sans" w:hAnsi="Montserrat" w:cs="Open Sans"/>
          <w:color w:val="000000"/>
          <w:sz w:val="20"/>
          <w:szCs w:val="20"/>
        </w:rPr>
      </w:pPr>
      <w:r w:rsidRPr="000D2C14">
        <w:rPr>
          <w:rFonts w:ascii="Montserrat" w:eastAsia="Open Sans" w:hAnsi="Montserrat" w:cs="Open Sans"/>
          <w:color w:val="000000"/>
          <w:sz w:val="20"/>
          <w:szCs w:val="20"/>
        </w:rPr>
        <w:t>Se constató que el número de cheque 331 debitado por el banco no corresponde a la numeración de las chequeras recibidas por el ente.</w:t>
      </w:r>
    </w:p>
    <w:p w:rsidR="000D2C14" w:rsidRPr="000D2C14" w:rsidRDefault="000D2C14" w:rsidP="000D2C1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Montserrat" w:eastAsia="Open Sans" w:hAnsi="Montserrat" w:cs="Open Sans"/>
          <w:color w:val="000000"/>
          <w:sz w:val="20"/>
          <w:szCs w:val="20"/>
        </w:rPr>
      </w:pPr>
      <w:r w:rsidRPr="000D2C14">
        <w:rPr>
          <w:rFonts w:ascii="Montserrat" w:eastAsia="Open Sans" w:hAnsi="Montserrat" w:cs="Open Sans"/>
          <w:color w:val="000000"/>
          <w:sz w:val="20"/>
          <w:szCs w:val="20"/>
        </w:rPr>
        <w:t>Se detectó un error en la contabilización del cheque nro. 5800 emitido y entregado a un proveedor por $ 9.800.-</w:t>
      </w:r>
    </w:p>
    <w:p w:rsidR="000D2C14" w:rsidRPr="000D2C14" w:rsidRDefault="000D2C14" w:rsidP="000D2C1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Montserrat" w:eastAsia="Open Sans" w:hAnsi="Montserrat" w:cs="Open Sans"/>
          <w:color w:val="000000"/>
          <w:sz w:val="20"/>
          <w:szCs w:val="20"/>
        </w:rPr>
      </w:pPr>
      <w:r w:rsidRPr="000D2C14">
        <w:rPr>
          <w:rFonts w:ascii="Montserrat" w:eastAsia="Open Sans" w:hAnsi="Montserrat" w:cs="Open Sans"/>
          <w:color w:val="000000"/>
          <w:sz w:val="20"/>
          <w:szCs w:val="20"/>
        </w:rPr>
        <w:t>La nota de débito por $ 780 corresponden a comisiones bancarias por chequeras y otros gastos bancarios.</w:t>
      </w:r>
    </w:p>
    <w:p w:rsidR="000D2C14" w:rsidRPr="000D2C14" w:rsidRDefault="000D2C14" w:rsidP="000D2C1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Montserrat" w:eastAsia="Open Sans" w:hAnsi="Montserrat" w:cs="Open Sans"/>
          <w:color w:val="000000"/>
          <w:sz w:val="20"/>
          <w:szCs w:val="20"/>
        </w:rPr>
      </w:pPr>
      <w:r w:rsidRPr="000D2C14">
        <w:rPr>
          <w:rFonts w:ascii="Montserrat" w:eastAsia="Open Sans" w:hAnsi="Montserrat" w:cs="Open Sans"/>
          <w:color w:val="000000"/>
          <w:sz w:val="20"/>
          <w:szCs w:val="20"/>
        </w:rPr>
        <w:lastRenderedPageBreak/>
        <w:t xml:space="preserve"> El crédito de $ 45.820 corresponde a la acreditación en cuenta corriente del neto de un préstamo a sola firma (vencimiento 30/11/18) de $ 70.000. La diferencia con lo acreditado obedece a comisiones bancarias $ 1.500 e intereses adelantados por $ 22.680.- debitados por el banco. </w:t>
      </w: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0"/>
          <w:szCs w:val="20"/>
        </w:rPr>
      </w:pP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0"/>
          <w:szCs w:val="20"/>
        </w:rPr>
      </w:pPr>
    </w:p>
    <w:p w:rsidR="000D2C14" w:rsidRPr="000D2C14" w:rsidRDefault="000D2C14" w:rsidP="000D2C14">
      <w:pPr>
        <w:spacing w:after="0" w:line="360" w:lineRule="auto"/>
        <w:jc w:val="both"/>
        <w:rPr>
          <w:rFonts w:ascii="Montserrat" w:eastAsia="Open Sans" w:hAnsi="Montserrat" w:cs="Open Sans"/>
          <w:sz w:val="20"/>
          <w:szCs w:val="20"/>
        </w:rPr>
      </w:pPr>
      <w:r w:rsidRPr="000D2C14">
        <w:rPr>
          <w:rFonts w:ascii="Montserrat" w:eastAsia="Open Sans" w:hAnsi="Montserrat" w:cs="Open Sans"/>
          <w:sz w:val="20"/>
          <w:szCs w:val="20"/>
        </w:rPr>
        <w:t>Su tarea como nuevo contador de la empresa Procesadora Futuro S.A. consiste en efectuar la conciliación bancaria al 30/09/18 por los 3 métodos y registrar los ajustes pertinentes en el caso de que haya alguno que efectuar.</w:t>
      </w:r>
    </w:p>
    <w:p w:rsidR="000D2C14" w:rsidRPr="000D2C14" w:rsidRDefault="000D2C14" w:rsidP="000D2C14">
      <w:pPr>
        <w:spacing w:line="360" w:lineRule="auto"/>
        <w:jc w:val="center"/>
        <w:rPr>
          <w:rFonts w:ascii="Montserrat" w:eastAsia="Open Sans" w:hAnsi="Montserrat" w:cs="Open Sans"/>
          <w:b/>
          <w:color w:val="FF6600"/>
          <w:sz w:val="20"/>
          <w:szCs w:val="20"/>
        </w:rPr>
      </w:pPr>
    </w:p>
    <w:p w:rsidR="000D2C14" w:rsidRPr="000D2C14" w:rsidRDefault="000D2C14" w:rsidP="000D2C14">
      <w:pPr>
        <w:rPr>
          <w:rFonts w:ascii="Montserrat" w:hAnsi="Montserrat"/>
          <w:sz w:val="20"/>
          <w:szCs w:val="20"/>
        </w:rPr>
      </w:pPr>
    </w:p>
    <w:p w:rsidR="00F40C93" w:rsidRPr="000D2C14" w:rsidRDefault="00F40C93" w:rsidP="000D2C14">
      <w:pPr>
        <w:rPr>
          <w:rFonts w:ascii="Montserrat" w:hAnsi="Montserrat"/>
          <w:sz w:val="20"/>
          <w:szCs w:val="20"/>
        </w:rPr>
      </w:pPr>
      <w:bookmarkStart w:id="1" w:name="_GoBack"/>
      <w:bookmarkEnd w:id="1"/>
    </w:p>
    <w:sectPr w:rsidR="00F40C93" w:rsidRPr="000D2C14" w:rsidSect="00AF588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134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5E" w:rsidRDefault="0022265E" w:rsidP="005F5395">
      <w:pPr>
        <w:spacing w:after="0" w:line="240" w:lineRule="auto"/>
      </w:pPr>
      <w:r>
        <w:separator/>
      </w:r>
    </w:p>
  </w:endnote>
  <w:endnote w:type="continuationSeparator" w:id="0">
    <w:p w:rsidR="0022265E" w:rsidRDefault="0022265E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Times New Roman"/>
    <w:charset w:val="00"/>
    <w:family w:val="auto"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:rsidR="005F5395" w:rsidRDefault="00214B4B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</w:t>
    </w:r>
    <w:r w:rsidR="00BF5B8D"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capacitarte.org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0D2C14" w:rsidRPr="000D2C14">
      <w:rPr>
        <w:noProof/>
        <w:lang w:val="es-ES"/>
      </w:rPr>
      <w:t>3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5E" w:rsidRDefault="0022265E" w:rsidP="005F5395">
      <w:pPr>
        <w:spacing w:after="0" w:line="240" w:lineRule="auto"/>
      </w:pPr>
      <w:r>
        <w:separator/>
      </w:r>
    </w:p>
  </w:footnote>
  <w:footnote w:type="continuationSeparator" w:id="0">
    <w:p w:rsidR="0022265E" w:rsidRDefault="0022265E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95" w:rsidRDefault="0022265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95" w:rsidRDefault="004C4E91" w:rsidP="00556872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41AF1FA7" wp14:editId="765E2860">
          <wp:extent cx="1781175" cy="7048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3" t="24812" r="12500" b="19549"/>
                  <a:stretch/>
                </pic:blipFill>
                <pic:spPr bwMode="auto">
                  <a:xfrm>
                    <a:off x="0" y="0"/>
                    <a:ext cx="178117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95" w:rsidRDefault="0022265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90FA1"/>
    <w:multiLevelType w:val="multilevel"/>
    <w:tmpl w:val="A7FE5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6"/>
  </w:num>
  <w:num w:numId="2">
    <w:abstractNumId w:val="21"/>
  </w:num>
  <w:num w:numId="3">
    <w:abstractNumId w:val="3"/>
  </w:num>
  <w:num w:numId="4">
    <w:abstractNumId w:val="23"/>
  </w:num>
  <w:num w:numId="5">
    <w:abstractNumId w:val="1"/>
  </w:num>
  <w:num w:numId="6">
    <w:abstractNumId w:val="16"/>
  </w:num>
  <w:num w:numId="7">
    <w:abstractNumId w:val="19"/>
  </w:num>
  <w:num w:numId="8">
    <w:abstractNumId w:val="18"/>
  </w:num>
  <w:num w:numId="9">
    <w:abstractNumId w:val="7"/>
  </w:num>
  <w:num w:numId="10">
    <w:abstractNumId w:val="11"/>
  </w:num>
  <w:num w:numId="11">
    <w:abstractNumId w:val="6"/>
  </w:num>
  <w:num w:numId="12">
    <w:abstractNumId w:val="25"/>
  </w:num>
  <w:num w:numId="13">
    <w:abstractNumId w:val="9"/>
  </w:num>
  <w:num w:numId="14">
    <w:abstractNumId w:val="22"/>
  </w:num>
  <w:num w:numId="15">
    <w:abstractNumId w:val="29"/>
  </w:num>
  <w:num w:numId="16">
    <w:abstractNumId w:val="2"/>
  </w:num>
  <w:num w:numId="17">
    <w:abstractNumId w:val="8"/>
  </w:num>
  <w:num w:numId="18">
    <w:abstractNumId w:val="30"/>
  </w:num>
  <w:num w:numId="19">
    <w:abstractNumId w:val="0"/>
  </w:num>
  <w:num w:numId="20">
    <w:abstractNumId w:val="27"/>
  </w:num>
  <w:num w:numId="21">
    <w:abstractNumId w:val="10"/>
  </w:num>
  <w:num w:numId="22">
    <w:abstractNumId w:val="24"/>
  </w:num>
  <w:num w:numId="23">
    <w:abstractNumId w:val="13"/>
  </w:num>
  <w:num w:numId="24">
    <w:abstractNumId w:val="14"/>
  </w:num>
  <w:num w:numId="25">
    <w:abstractNumId w:val="17"/>
  </w:num>
  <w:num w:numId="26">
    <w:abstractNumId w:val="12"/>
  </w:num>
  <w:num w:numId="27">
    <w:abstractNumId w:val="5"/>
  </w:num>
  <w:num w:numId="28">
    <w:abstractNumId w:val="28"/>
  </w:num>
  <w:num w:numId="29">
    <w:abstractNumId w:val="4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C"/>
    <w:rsid w:val="000651F1"/>
    <w:rsid w:val="0006789C"/>
    <w:rsid w:val="00072196"/>
    <w:rsid w:val="000B1B32"/>
    <w:rsid w:val="000C0C2D"/>
    <w:rsid w:val="000D092E"/>
    <w:rsid w:val="000D2C14"/>
    <w:rsid w:val="000D7CCF"/>
    <w:rsid w:val="001776CB"/>
    <w:rsid w:val="001C7224"/>
    <w:rsid w:val="00214B4B"/>
    <w:rsid w:val="002207DE"/>
    <w:rsid w:val="0022265E"/>
    <w:rsid w:val="002C465D"/>
    <w:rsid w:val="00300061"/>
    <w:rsid w:val="00317946"/>
    <w:rsid w:val="00394963"/>
    <w:rsid w:val="004225ED"/>
    <w:rsid w:val="004230D3"/>
    <w:rsid w:val="00470475"/>
    <w:rsid w:val="004A405C"/>
    <w:rsid w:val="004B3EB6"/>
    <w:rsid w:val="004C4E91"/>
    <w:rsid w:val="004C5C07"/>
    <w:rsid w:val="004C642D"/>
    <w:rsid w:val="00511F18"/>
    <w:rsid w:val="00512C73"/>
    <w:rsid w:val="00533885"/>
    <w:rsid w:val="005510B0"/>
    <w:rsid w:val="00556872"/>
    <w:rsid w:val="00567651"/>
    <w:rsid w:val="005847F5"/>
    <w:rsid w:val="005B06B0"/>
    <w:rsid w:val="005F5395"/>
    <w:rsid w:val="006C53DF"/>
    <w:rsid w:val="006F4ECD"/>
    <w:rsid w:val="007664D6"/>
    <w:rsid w:val="00767B14"/>
    <w:rsid w:val="00776391"/>
    <w:rsid w:val="00784F46"/>
    <w:rsid w:val="007C46D5"/>
    <w:rsid w:val="007D3DD2"/>
    <w:rsid w:val="007D7EDC"/>
    <w:rsid w:val="007E6293"/>
    <w:rsid w:val="008162C6"/>
    <w:rsid w:val="00836D2F"/>
    <w:rsid w:val="008850D3"/>
    <w:rsid w:val="00893623"/>
    <w:rsid w:val="008D1EA9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1BA3"/>
    <w:rsid w:val="00B03655"/>
    <w:rsid w:val="00B15394"/>
    <w:rsid w:val="00B32E26"/>
    <w:rsid w:val="00B34A92"/>
    <w:rsid w:val="00B469F2"/>
    <w:rsid w:val="00B61638"/>
    <w:rsid w:val="00B655F8"/>
    <w:rsid w:val="00B7573A"/>
    <w:rsid w:val="00B91759"/>
    <w:rsid w:val="00BB534C"/>
    <w:rsid w:val="00BF0DFF"/>
    <w:rsid w:val="00BF5B8D"/>
    <w:rsid w:val="00BF7E3C"/>
    <w:rsid w:val="00C15B57"/>
    <w:rsid w:val="00C26C1F"/>
    <w:rsid w:val="00C47A22"/>
    <w:rsid w:val="00D1466F"/>
    <w:rsid w:val="00D76C50"/>
    <w:rsid w:val="00DE0B98"/>
    <w:rsid w:val="00DF2A28"/>
    <w:rsid w:val="00DF6032"/>
    <w:rsid w:val="00EC07A0"/>
    <w:rsid w:val="00F04FC2"/>
    <w:rsid w:val="00F40C93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0E7B-73FB-4CE2-ADBD-78B584AE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3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USUARIO</cp:lastModifiedBy>
  <cp:revision>4</cp:revision>
  <cp:lastPrinted>2013-07-24T21:36:00Z</cp:lastPrinted>
  <dcterms:created xsi:type="dcterms:W3CDTF">2020-04-16T14:28:00Z</dcterms:created>
  <dcterms:modified xsi:type="dcterms:W3CDTF">2023-12-20T20:32:00Z</dcterms:modified>
</cp:coreProperties>
</file>