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87DF" w14:textId="77777777" w:rsidR="00925277" w:rsidRPr="00925277" w:rsidRDefault="00925277" w:rsidP="00925277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B4B4B4"/>
          <w:sz w:val="20"/>
          <w:szCs w:val="20"/>
          <w:lang w:eastAsia="es-AR"/>
        </w:rPr>
        <w:t>2.59</w:t>
      </w:r>
      <w:r w:rsidRPr="00925277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es-AR"/>
        </w:rPr>
        <w:t>Autoevaluación Módulos 1 y 2</w:t>
      </w:r>
    </w:p>
    <w:p w14:paraId="6ED818ED" w14:textId="77777777" w:rsidR="00925277" w:rsidRPr="00925277" w:rsidRDefault="00925277" w:rsidP="009252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AR"/>
        </w:rPr>
      </w:pPr>
      <w:r w:rsidRPr="00925277">
        <w:rPr>
          <w:rFonts w:ascii="Arial" w:eastAsia="Times New Roman" w:hAnsi="Arial" w:cs="Arial"/>
          <w:vanish/>
          <w:sz w:val="20"/>
          <w:szCs w:val="20"/>
          <w:lang w:eastAsia="es-AR"/>
        </w:rPr>
        <w:t>Principio del formulario</w:t>
      </w:r>
    </w:p>
    <w:p w14:paraId="73412EA9" w14:textId="77777777" w:rsidR="00925277" w:rsidRPr="00925277" w:rsidRDefault="00925277" w:rsidP="00925277">
      <w:p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Respondé las siguientes preguntas:</w:t>
      </w:r>
    </w:p>
    <w:p w14:paraId="26A7FF42" w14:textId="77777777" w:rsidR="00925277" w:rsidRPr="00925277" w:rsidRDefault="00925277" w:rsidP="00925277">
      <w:pPr>
        <w:numPr>
          <w:ilvl w:val="0"/>
          <w:numId w:val="1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1. AutoCAD es un programa de Autodesk, que tiene en el mercado más de:</w:t>
      </w:r>
    </w:p>
    <w:p w14:paraId="15F8562E" w14:textId="714E3A3D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5900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25pt;height:18pt" o:ole="">
            <v:imagedata r:id="rId5" o:title=""/>
          </v:shape>
          <w:control r:id="rId6" w:name="DefaultOcxName" w:shapeid="_x0000_i106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10 años</w:t>
      </w:r>
    </w:p>
    <w:p w14:paraId="730ED5F6" w14:textId="12564A7B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7DC6C5EF">
          <v:shape id="_x0000_i1071" type="#_x0000_t75" style="width:20.25pt;height:18pt" o:ole="">
            <v:imagedata r:id="rId5" o:title=""/>
          </v:shape>
          <w:control r:id="rId7" w:name="DefaultOcxName1" w:shapeid="_x0000_i107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15 años</w:t>
      </w:r>
    </w:p>
    <w:p w14:paraId="1B332180" w14:textId="1C313D03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DA45B5B">
          <v:shape id="_x0000_i1154" type="#_x0000_t75" style="width:20.25pt;height:18pt" o:ole="">
            <v:imagedata r:id="rId8" o:title=""/>
          </v:shape>
          <w:control r:id="rId9" w:name="DefaultOcxName2" w:shapeid="_x0000_i1154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30 años</w:t>
      </w:r>
    </w:p>
    <w:p w14:paraId="1398EAF8" w14:textId="0C0688BF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3551A3E0">
          <v:shape id="_x0000_i1075" type="#_x0000_t75" style="width:20.25pt;height:18pt" o:ole="">
            <v:imagedata r:id="rId5" o:title=""/>
          </v:shape>
          <w:control r:id="rId10" w:name="DefaultOcxName3" w:shapeid="_x0000_i107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100 años</w:t>
      </w:r>
    </w:p>
    <w:p w14:paraId="6C7AD9CC" w14:textId="77777777" w:rsidR="00925277" w:rsidRPr="00925277" w:rsidRDefault="00925277" w:rsidP="00925277">
      <w:pPr>
        <w:numPr>
          <w:ilvl w:val="0"/>
          <w:numId w:val="2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2. La Interfaz de Usuario, está compuesta por barras y herramientas tales como:</w:t>
      </w:r>
    </w:p>
    <w:p w14:paraId="40025FAB" w14:textId="26AEF307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8089ED8">
          <v:shape id="_x0000_i1077" type="#_x0000_t75" style="width:20.25pt;height:18pt" o:ole="">
            <v:imagedata r:id="rId5" o:title=""/>
          </v:shape>
          <w:control r:id="rId11" w:name="DefaultOcxName4" w:shapeid="_x0000_i107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Menú de Windows, cinta de opciones, dibujo en paint, espacios de trabajo, controladores y drivers</w:t>
      </w:r>
    </w:p>
    <w:p w14:paraId="361D0700" w14:textId="6B1C8C7D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DC28F79">
          <v:shape id="_x0000_i1155" type="#_x0000_t75" style="width:20.25pt;height:18pt" o:ole="">
            <v:imagedata r:id="rId8" o:title=""/>
          </v:shape>
          <w:control r:id="rId12" w:name="DefaultOcxName5" w:shapeid="_x0000_i115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Menú de la aplicación, barra de accesos rápidos, Barra Ribbon (Cinta de opciones), área de dibujo, barra de estado y barra de comandos</w:t>
      </w:r>
    </w:p>
    <w:p w14:paraId="12A269B6" w14:textId="5C45BDF2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C06E7FA">
          <v:shape id="_x0000_i1081" type="#_x0000_t75" style="width:20.25pt;height:18pt" o:ole="">
            <v:imagedata r:id="rId5" o:title=""/>
          </v:shape>
          <w:control r:id="rId13" w:name="DefaultOcxName6" w:shapeid="_x0000_i108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Menús, barras, redes sociales, clasificadores de archivos y barra Ribbon</w:t>
      </w:r>
    </w:p>
    <w:p w14:paraId="7BBE355E" w14:textId="33C5F56B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3FFE458D">
          <v:shape id="_x0000_i1083" type="#_x0000_t75" style="width:20.25pt;height:18pt" o:ole="">
            <v:imagedata r:id="rId5" o:title=""/>
          </v:shape>
          <w:control r:id="rId14" w:name="DefaultOcxName7" w:shapeid="_x0000_i108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Calculadora, un editor de texto, tablas, controlador de proyectos y propiedades</w:t>
      </w:r>
    </w:p>
    <w:p w14:paraId="4B125793" w14:textId="77777777" w:rsidR="00925277" w:rsidRPr="00925277" w:rsidRDefault="00925277" w:rsidP="00925277">
      <w:pPr>
        <w:numPr>
          <w:ilvl w:val="0"/>
          <w:numId w:val="3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3. ¿Porque regularmente se utilizan los colores de fondo negro y blanco en AutoCAD?</w:t>
      </w:r>
    </w:p>
    <w:p w14:paraId="19B68922" w14:textId="243BC1C8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8BF0300">
          <v:shape id="_x0000_i1085" type="#_x0000_t75" style="width:20.25pt;height:18pt" o:ole="">
            <v:imagedata r:id="rId5" o:title=""/>
          </v:shape>
          <w:control r:id="rId15" w:name="DefaultOcxName8" w:shapeid="_x0000_i108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Porque provocan la sensación de consumir alimento</w:t>
      </w:r>
    </w:p>
    <w:p w14:paraId="0AB791F4" w14:textId="69CAA3AC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72E2C321">
          <v:shape id="_x0000_i1087" type="#_x0000_t75" style="width:20.25pt;height:18pt" o:ole="">
            <v:imagedata r:id="rId5" o:title=""/>
          </v:shape>
          <w:control r:id="rId16" w:name="DefaultOcxName9" w:shapeid="_x0000_i108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Generan contraste entre sus herramientas y los elementos del dibujo</w:t>
      </w:r>
    </w:p>
    <w:p w14:paraId="3F6704BF" w14:textId="352E8B96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064C8AC">
          <v:shape id="_x0000_i1156" type="#_x0000_t75" style="width:20.25pt;height:18pt" o:ole="">
            <v:imagedata r:id="rId8" o:title=""/>
          </v:shape>
          <w:control r:id="rId17" w:name="DefaultOcxName10" w:shapeid="_x0000_i1156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No importa el color, ya que no es un distractivo a la hora de dibujar</w:t>
      </w:r>
    </w:p>
    <w:p w14:paraId="6E2DFBAF" w14:textId="2611A6E5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35730F61">
          <v:shape id="_x0000_i1091" type="#_x0000_t75" style="width:20.25pt;height:18pt" o:ole="">
            <v:imagedata r:id="rId5" o:title=""/>
          </v:shape>
          <w:control r:id="rId18" w:name="DefaultOcxName11" w:shapeid="_x0000_i109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En realidad prefiero los colores pastel para dibujar y no uso blanco o negro</w:t>
      </w:r>
    </w:p>
    <w:p w14:paraId="751D62C8" w14:textId="77777777" w:rsidR="00925277" w:rsidRPr="00925277" w:rsidRDefault="00925277" w:rsidP="00925277">
      <w:pPr>
        <w:numPr>
          <w:ilvl w:val="0"/>
          <w:numId w:val="4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4. El sistema cartesiano es aquel que:</w:t>
      </w:r>
    </w:p>
    <w:p w14:paraId="03637664" w14:textId="5A40BA14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A21CC1E">
          <v:shape id="_x0000_i1093" type="#_x0000_t75" style="width:20.25pt;height:18pt" o:ole="">
            <v:imagedata r:id="rId5" o:title=""/>
          </v:shape>
          <w:control r:id="rId19" w:name="DefaultOcxName12" w:shapeid="_x0000_i109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Fue desarrollado por René Descartes junto a los conceptos de geometría analítica</w:t>
      </w:r>
    </w:p>
    <w:p w14:paraId="19C184D1" w14:textId="7640E700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DA04E87">
          <v:shape id="_x0000_i1095" type="#_x0000_t75" style="width:20.25pt;height:18pt" o:ole="">
            <v:imagedata r:id="rId5" o:title=""/>
          </v:shape>
          <w:control r:id="rId20" w:name="DefaultOcxName13" w:shapeid="_x0000_i109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No es importante, ya que no es un concepto fundamental para diseñar en AutoCAD</w:t>
      </w:r>
    </w:p>
    <w:p w14:paraId="3010F907" w14:textId="1FACFC13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9F14A4A">
          <v:shape id="_x0000_i1157" type="#_x0000_t75" style="width:20.25pt;height:18pt" o:ole="">
            <v:imagedata r:id="rId8" o:title=""/>
          </v:shape>
          <w:control r:id="rId21" w:name="DefaultOcxName14" w:shapeid="_x0000_i115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Ninguna de las anteriores</w:t>
      </w:r>
    </w:p>
    <w:p w14:paraId="162E56BD" w14:textId="4903AF12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8BBCA08">
          <v:shape id="_x0000_i1099" type="#_x0000_t75" style="width:20.25pt;height:18pt" o:ole="">
            <v:imagedata r:id="rId5" o:title=""/>
          </v:shape>
          <w:control r:id="rId22" w:name="DefaultOcxName15" w:shapeid="_x0000_i109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En AutoCAD inicia desde el punto de origen (1000,500) y en sentido anti-horario</w:t>
      </w:r>
    </w:p>
    <w:p w14:paraId="0AC2584C" w14:textId="77777777" w:rsidR="00925277" w:rsidRPr="00925277" w:rsidRDefault="00925277" w:rsidP="00925277">
      <w:pPr>
        <w:numPr>
          <w:ilvl w:val="0"/>
          <w:numId w:val="5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5. La barra de comandos es aquella que:</w:t>
      </w:r>
    </w:p>
    <w:p w14:paraId="5CC20199" w14:textId="0D67B3D8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74263E1">
          <v:shape id="_x0000_i1158" type="#_x0000_t75" style="width:20.25pt;height:18pt" o:ole="">
            <v:imagedata r:id="rId23" o:title=""/>
          </v:shape>
          <w:control r:id="rId24" w:name="DefaultOcxName16" w:shapeid="_x0000_i1158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Nos permite la utilización de comandos (acciones) a través de sus abreviaturas (alias)</w:t>
      </w:r>
    </w:p>
    <w:p w14:paraId="19C427F2" w14:textId="4558B304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lastRenderedPageBreak/>
        <w:object w:dxaOrig="405" w:dyaOrig="360" w14:anchorId="58FE99CF">
          <v:shape id="_x0000_i1159" type="#_x0000_t75" style="width:20.25pt;height:18pt" o:ole="">
            <v:imagedata r:id="rId23" o:title=""/>
          </v:shape>
          <w:control r:id="rId25" w:name="DefaultOcxName17" w:shapeid="_x0000_i115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Permite elegir comandos y decidir sobre ellos durante el dibujo</w:t>
      </w:r>
    </w:p>
    <w:p w14:paraId="153D2ED5" w14:textId="70341277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3A5F89B1">
          <v:shape id="_x0000_i1160" type="#_x0000_t75" style="width:20.25pt;height:18pt" o:ole="">
            <v:imagedata r:id="rId23" o:title=""/>
          </v:shape>
          <w:control r:id="rId26" w:name="DefaultOcxName18" w:shapeid="_x0000_i1160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Se puede ocultar/mostrar con la abreviatura CONTROL+9</w:t>
      </w:r>
    </w:p>
    <w:p w14:paraId="673A5288" w14:textId="63B47A4B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7E322FED">
          <v:shape id="_x0000_i1107" type="#_x0000_t75" style="width:20.25pt;height:18pt" o:ole="">
            <v:imagedata r:id="rId27" o:title=""/>
          </v:shape>
          <w:control r:id="rId28" w:name="DefaultOcxName19" w:shapeid="_x0000_i110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No tiene ninguna utilidad en AutoCAD</w:t>
      </w:r>
    </w:p>
    <w:p w14:paraId="437D0B3D" w14:textId="78F49909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66659520">
          <v:shape id="_x0000_i1109" type="#_x0000_t75" style="width:20.25pt;height:18pt" o:ole="">
            <v:imagedata r:id="rId27" o:title=""/>
          </v:shape>
          <w:control r:id="rId29" w:name="DefaultOcxName20" w:shapeid="_x0000_i110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Todas las anteriores</w:t>
      </w:r>
    </w:p>
    <w:p w14:paraId="2F250937" w14:textId="77777777" w:rsidR="00925277" w:rsidRPr="00925277" w:rsidRDefault="00925277" w:rsidP="00925277">
      <w:pPr>
        <w:numPr>
          <w:ilvl w:val="0"/>
          <w:numId w:val="6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6. El mouse es un elemento periférico que en AutoCAD sirve para:</w:t>
      </w:r>
    </w:p>
    <w:p w14:paraId="3ADF4598" w14:textId="0F1AD505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6216DA8B">
          <v:shape id="_x0000_i1161" type="#_x0000_t75" style="width:20.25pt;height:18pt" o:ole="">
            <v:imagedata r:id="rId23" o:title=""/>
          </v:shape>
          <w:control r:id="rId30" w:name="DefaultOcxName21" w:shapeid="_x0000_i116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Desplegar barras y herramientas</w:t>
      </w:r>
    </w:p>
    <w:p w14:paraId="227D9E0E" w14:textId="504BEE26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1CAF23F">
          <v:shape id="_x0000_i1162" type="#_x0000_t75" style="width:20.25pt;height:18pt" o:ole="">
            <v:imagedata r:id="rId23" o:title=""/>
          </v:shape>
          <w:control r:id="rId31" w:name="DefaultOcxName22" w:shapeid="_x0000_i1162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Ejecutar acciones de ZOOM y PAN sobre nuestra área de dibujo</w:t>
      </w:r>
    </w:p>
    <w:p w14:paraId="48253DA7" w14:textId="75995E27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1BC1602">
          <v:shape id="_x0000_i1115" type="#_x0000_t75" style="width:20.25pt;height:18pt" o:ole="">
            <v:imagedata r:id="rId27" o:title=""/>
          </v:shape>
          <w:control r:id="rId32" w:name="DefaultOcxName23" w:shapeid="_x0000_i111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Abrir paint</w:t>
      </w:r>
    </w:p>
    <w:p w14:paraId="57BAFCD8" w14:textId="0D89F927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7A50A44">
          <v:shape id="_x0000_i1163" type="#_x0000_t75" style="width:20.25pt;height:18pt" o:ole="">
            <v:imagedata r:id="rId23" o:title=""/>
          </v:shape>
          <w:control r:id="rId33" w:name="DefaultOcxName24" w:shapeid="_x0000_i116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Activar/desactivar comandos visuales</w:t>
      </w:r>
    </w:p>
    <w:p w14:paraId="3B82C7C1" w14:textId="2EB6810D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187ADBF">
          <v:shape id="_x0000_i1119" type="#_x0000_t75" style="width:20.25pt;height:18pt" o:ole="">
            <v:imagedata r:id="rId27" o:title=""/>
          </v:shape>
          <w:control r:id="rId34" w:name="DefaultOcxName25" w:shapeid="_x0000_i111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No tiene utilidad alguna en AutoCAD</w:t>
      </w:r>
    </w:p>
    <w:p w14:paraId="2336166D" w14:textId="77777777" w:rsidR="00925277" w:rsidRPr="00925277" w:rsidRDefault="00925277" w:rsidP="00925277">
      <w:pPr>
        <w:numPr>
          <w:ilvl w:val="0"/>
          <w:numId w:val="7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7. En geometría aplicada a AutoCAD, podemos usar, entre otros, los siguientes comandos (Alias):</w:t>
      </w:r>
    </w:p>
    <w:p w14:paraId="6D0708DF" w14:textId="6F288A3B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D21371A">
          <v:shape id="_x0000_i1164" type="#_x0000_t75" style="width:20.25pt;height:18pt" o:ole="">
            <v:imagedata r:id="rId8" o:title=""/>
          </v:shape>
          <w:control r:id="rId35" w:name="DefaultOcxName26" w:shapeid="_x0000_i1164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Línea L, Polilínea PL, Polígono POL</w:t>
      </w:r>
    </w:p>
    <w:p w14:paraId="41EC3278" w14:textId="78D168F2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E4BBB90">
          <v:shape id="_x0000_i1123" type="#_x0000_t75" style="width:20.25pt;height:18pt" o:ole="">
            <v:imagedata r:id="rId5" o:title=""/>
          </v:shape>
          <w:control r:id="rId36" w:name="DefaultOcxName27" w:shapeid="_x0000_i112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Windows W, Zoom SO, Create C, Polígono PO, Puntos PO</w:t>
      </w:r>
    </w:p>
    <w:p w14:paraId="1D590F52" w14:textId="79CEE240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A673D76">
          <v:shape id="_x0000_i1125" type="#_x0000_t75" style="width:20.25pt;height:18pt" o:ole="">
            <v:imagedata r:id="rId5" o:title=""/>
          </v:shape>
          <w:control r:id="rId37" w:name="DefaultOcxName28" w:shapeid="_x0000_i112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Creación C, Orthogonal F8, Abrir y cerrar EXIT, Mientras MI</w:t>
      </w:r>
    </w:p>
    <w:p w14:paraId="7CAD7B93" w14:textId="49BD8B21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35AD898C">
          <v:shape id="_x0000_i1127" type="#_x0000_t75" style="width:20.25pt;height:18pt" o:ole="">
            <v:imagedata r:id="rId5" o:title=""/>
          </v:shape>
          <w:control r:id="rId38" w:name="DefaultOcxName29" w:shapeid="_x0000_i112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Ninguna de las anteriores</w:t>
      </w:r>
    </w:p>
    <w:p w14:paraId="266ABED9" w14:textId="77777777" w:rsidR="00925277" w:rsidRPr="00925277" w:rsidRDefault="00925277" w:rsidP="00925277">
      <w:pPr>
        <w:numPr>
          <w:ilvl w:val="0"/>
          <w:numId w:val="8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8. Una plantilla de trabajo es un archivo:</w:t>
      </w:r>
    </w:p>
    <w:p w14:paraId="68285BD4" w14:textId="28E36725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5D8283BE">
          <v:shape id="_x0000_i1165" type="#_x0000_t75" style="width:20.25pt;height:18pt" o:ole="">
            <v:imagedata r:id="rId8" o:title=""/>
          </v:shape>
          <w:control r:id="rId39" w:name="DefaultOcxName30" w:shapeid="_x0000_i1165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De extensión .DWT</w:t>
      </w:r>
    </w:p>
    <w:p w14:paraId="6F57BB6A" w14:textId="21929048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7304FF97">
          <v:shape id="_x0000_i1131" type="#_x0000_t75" style="width:20.25pt;height:18pt" o:ole="">
            <v:imagedata r:id="rId5" o:title=""/>
          </v:shape>
          <w:control r:id="rId40" w:name="DefaultOcxName31" w:shapeid="_x0000_i113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Capaz de abrir paint en AutoCAD para desarrollar objetos avanzados de diseño</w:t>
      </w:r>
    </w:p>
    <w:p w14:paraId="13BDC4D3" w14:textId="5991A207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1CE2F74">
          <v:shape id="_x0000_i1133" type="#_x0000_t75" style="width:20.25pt;height:18pt" o:ole="">
            <v:imagedata r:id="rId5" o:title=""/>
          </v:shape>
          <w:control r:id="rId41" w:name="DefaultOcxName32" w:shapeid="_x0000_i113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(Template), que nos permite configurar nuestras herramientas en un único archivo</w:t>
      </w:r>
    </w:p>
    <w:p w14:paraId="72349B1B" w14:textId="77777777" w:rsidR="00925277" w:rsidRPr="00925277" w:rsidRDefault="00925277" w:rsidP="00925277">
      <w:pPr>
        <w:numPr>
          <w:ilvl w:val="0"/>
          <w:numId w:val="9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9. El teclado en autocad es usado para:</w:t>
      </w:r>
    </w:p>
    <w:p w14:paraId="672F4D72" w14:textId="6097531C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7DFF48AF">
          <v:shape id="_x0000_i1166" type="#_x0000_t75" style="width:20.25pt;height:18pt" o:ole="">
            <v:imagedata r:id="rId8" o:title=""/>
          </v:shape>
          <w:control r:id="rId42" w:name="DefaultOcxName33" w:shapeid="_x0000_i1166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Escribir comandos en su forma resumida o completa</w:t>
      </w:r>
    </w:p>
    <w:p w14:paraId="1CBB0B52" w14:textId="51D489D1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5944FB8">
          <v:shape id="_x0000_i1137" type="#_x0000_t75" style="width:20.25pt;height:18pt" o:ole="">
            <v:imagedata r:id="rId5" o:title=""/>
          </v:shape>
          <w:control r:id="rId43" w:name="DefaultOcxName34" w:shapeid="_x0000_i113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Escribir medidas</w:t>
      </w:r>
    </w:p>
    <w:p w14:paraId="4EAE1AC3" w14:textId="657D7876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65C32048">
          <v:shape id="_x0000_i1139" type="#_x0000_t75" style="width:20.25pt;height:18pt" o:ole="">
            <v:imagedata r:id="rId5" o:title=""/>
          </v:shape>
          <w:control r:id="rId44" w:name="DefaultOcxName35" w:shapeid="_x0000_i113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Aceptar comandos</w:t>
      </w:r>
    </w:p>
    <w:p w14:paraId="084579BE" w14:textId="73D78CE4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09BA4D37">
          <v:shape id="_x0000_i1141" type="#_x0000_t75" style="width:20.25pt;height:18pt" o:ole="">
            <v:imagedata r:id="rId5" o:title=""/>
          </v:shape>
          <w:control r:id="rId45" w:name="DefaultOcxName36" w:shapeid="_x0000_i114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Escribir textos</w:t>
      </w:r>
    </w:p>
    <w:p w14:paraId="6C5C2BC3" w14:textId="1C23F28D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4B30EF67">
          <v:shape id="_x0000_i1143" type="#_x0000_t75" style="width:20.25pt;height:18pt" o:ole="">
            <v:imagedata r:id="rId5" o:title=""/>
          </v:shape>
          <w:control r:id="rId46" w:name="DefaultOcxName37" w:shapeid="_x0000_i114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Todas las anteriores</w:t>
      </w:r>
    </w:p>
    <w:p w14:paraId="2707CB75" w14:textId="77777777" w:rsidR="00925277" w:rsidRPr="00925277" w:rsidRDefault="00925277" w:rsidP="00925277">
      <w:pPr>
        <w:numPr>
          <w:ilvl w:val="0"/>
          <w:numId w:val="10"/>
        </w:numPr>
        <w:spacing w:after="0" w:line="330" w:lineRule="atLeast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b/>
          <w:bCs/>
          <w:color w:val="000000"/>
          <w:sz w:val="20"/>
          <w:szCs w:val="20"/>
          <w:lang w:eastAsia="es-AR"/>
        </w:rPr>
        <w:t>10. Comando para modificar las unidades:</w:t>
      </w:r>
    </w:p>
    <w:p w14:paraId="71150578" w14:textId="16775B3A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lastRenderedPageBreak/>
        <w:object w:dxaOrig="405" w:dyaOrig="360" w14:anchorId="2F5D13A4">
          <v:shape id="_x0000_i1167" type="#_x0000_t75" style="width:20.25pt;height:18pt" o:ole="">
            <v:imagedata r:id="rId8" o:title=""/>
          </v:shape>
          <w:control r:id="rId47" w:name="DefaultOcxName38" w:shapeid="_x0000_i116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UN</w:t>
      </w:r>
    </w:p>
    <w:p w14:paraId="4E7FAEC0" w14:textId="6BCE4289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0C75086">
          <v:shape id="_x0000_i1147" type="#_x0000_t75" style="width:20.25pt;height:18pt" o:ole="">
            <v:imagedata r:id="rId5" o:title=""/>
          </v:shape>
          <w:control r:id="rId48" w:name="DefaultOcxName39" w:shapeid="_x0000_i1147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DS</w:t>
      </w:r>
    </w:p>
    <w:p w14:paraId="135FD3CB" w14:textId="43FC8172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1968E545">
          <v:shape id="_x0000_i1149" type="#_x0000_t75" style="width:20.25pt;height:18pt" o:ole="">
            <v:imagedata r:id="rId5" o:title=""/>
          </v:shape>
          <w:control r:id="rId49" w:name="DefaultOcxName40" w:shapeid="_x0000_i1149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UNIDAD</w:t>
      </w:r>
    </w:p>
    <w:p w14:paraId="5E4CD6A1" w14:textId="39A3B6D0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68305192">
          <v:shape id="_x0000_i1151" type="#_x0000_t75" style="width:20.25pt;height:18pt" o:ole="">
            <v:imagedata r:id="rId5" o:title=""/>
          </v:shape>
          <w:control r:id="rId50" w:name="DefaultOcxName41" w:shapeid="_x0000_i1151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COORDS</w:t>
      </w:r>
    </w:p>
    <w:p w14:paraId="44D2CE0E" w14:textId="0977E5A9" w:rsidR="00925277" w:rsidRPr="00925277" w:rsidRDefault="00925277" w:rsidP="00925277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</w:pP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object w:dxaOrig="405" w:dyaOrig="360" w14:anchorId="20B62F26">
          <v:shape id="_x0000_i1153" type="#_x0000_t75" style="width:20.25pt;height:18pt" o:ole="">
            <v:imagedata r:id="rId5" o:title=""/>
          </v:shape>
          <w:control r:id="rId51" w:name="DefaultOcxName42" w:shapeid="_x0000_i1153"/>
        </w:object>
      </w:r>
      <w:r w:rsidRPr="00925277">
        <w:rPr>
          <w:rFonts w:ascii="Raleway" w:eastAsia="Times New Roman" w:hAnsi="Raleway" w:cs="Times New Roman"/>
          <w:color w:val="000000"/>
          <w:sz w:val="20"/>
          <w:szCs w:val="20"/>
          <w:lang w:eastAsia="es-AR"/>
        </w:rPr>
        <w:t>Ninguna de las anteriores</w:t>
      </w:r>
    </w:p>
    <w:p w14:paraId="6637DAAE" w14:textId="77777777" w:rsidR="00925277" w:rsidRPr="00925277" w:rsidRDefault="00925277" w:rsidP="0092527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AR"/>
        </w:rPr>
      </w:pPr>
      <w:r w:rsidRPr="00925277">
        <w:rPr>
          <w:rFonts w:ascii="Arial" w:eastAsia="Times New Roman" w:hAnsi="Arial" w:cs="Arial"/>
          <w:vanish/>
          <w:sz w:val="20"/>
          <w:szCs w:val="20"/>
          <w:lang w:eastAsia="es-AR"/>
        </w:rPr>
        <w:t>Final del formulario</w:t>
      </w:r>
    </w:p>
    <w:p w14:paraId="40AB3757" w14:textId="77777777" w:rsidR="00617D54" w:rsidRPr="00925277" w:rsidRDefault="00617D54">
      <w:pPr>
        <w:rPr>
          <w:sz w:val="20"/>
          <w:szCs w:val="20"/>
        </w:rPr>
      </w:pPr>
    </w:p>
    <w:sectPr w:rsidR="00617D54" w:rsidRPr="00925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40"/>
    <w:multiLevelType w:val="multilevel"/>
    <w:tmpl w:val="97E4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5AF9"/>
    <w:multiLevelType w:val="multilevel"/>
    <w:tmpl w:val="A680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66165"/>
    <w:multiLevelType w:val="multilevel"/>
    <w:tmpl w:val="511C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62FBB"/>
    <w:multiLevelType w:val="multilevel"/>
    <w:tmpl w:val="C9F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92CD6"/>
    <w:multiLevelType w:val="multilevel"/>
    <w:tmpl w:val="A55C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B651A"/>
    <w:multiLevelType w:val="multilevel"/>
    <w:tmpl w:val="C7DA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C47C4"/>
    <w:multiLevelType w:val="multilevel"/>
    <w:tmpl w:val="BCF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44828"/>
    <w:multiLevelType w:val="multilevel"/>
    <w:tmpl w:val="D2A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D097E"/>
    <w:multiLevelType w:val="multilevel"/>
    <w:tmpl w:val="A3AE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D53D3"/>
    <w:multiLevelType w:val="multilevel"/>
    <w:tmpl w:val="311E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7"/>
    <w:rsid w:val="002B68B8"/>
    <w:rsid w:val="00617D54"/>
    <w:rsid w:val="007B27F9"/>
    <w:rsid w:val="009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77AD28"/>
  <w15:chartTrackingRefBased/>
  <w15:docId w15:val="{4B2408AB-77FE-47DA-95AC-76E3062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4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image" Target="media/image3.wmf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</dc:creator>
  <cp:keywords/>
  <dc:description/>
  <cp:lastModifiedBy>Lucrecia</cp:lastModifiedBy>
  <cp:revision>2</cp:revision>
  <cp:lastPrinted>2024-11-04T04:35:00Z</cp:lastPrinted>
  <dcterms:created xsi:type="dcterms:W3CDTF">2024-11-04T04:31:00Z</dcterms:created>
  <dcterms:modified xsi:type="dcterms:W3CDTF">2024-11-05T10:33:00Z</dcterms:modified>
</cp:coreProperties>
</file>