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6C4CC" w14:textId="0D5AC1AC" w:rsidR="00573EAE" w:rsidRDefault="00573EAE" w:rsidP="00573EAE">
      <w:pPr>
        <w:shd w:val="clear" w:color="auto" w:fill="FFFFFF"/>
        <w:spacing w:after="0" w:line="330" w:lineRule="atLeast"/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</w:pPr>
      <w:r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>Respuestas Julieta Córdoba</w:t>
      </w:r>
    </w:p>
    <w:p w14:paraId="268E708B" w14:textId="77777777" w:rsidR="00573EAE" w:rsidRDefault="00573EAE" w:rsidP="00573EAE">
      <w:pPr>
        <w:shd w:val="clear" w:color="auto" w:fill="FFFFFF"/>
        <w:spacing w:after="0" w:line="330" w:lineRule="atLeast"/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</w:pPr>
    </w:p>
    <w:p w14:paraId="2CA34D3A" w14:textId="70FB0FD8" w:rsidR="00573EAE" w:rsidRDefault="00573EAE" w:rsidP="00573EAE">
      <w:pPr>
        <w:shd w:val="clear" w:color="auto" w:fill="FFFFFF"/>
        <w:spacing w:after="0" w:line="330" w:lineRule="atLeast"/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val="en-US" w:eastAsia="es-AR"/>
          <w14:ligatures w14:val="none"/>
        </w:rPr>
      </w:pPr>
      <w:r w:rsidRPr="00573EAE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val="en-US" w:eastAsia="es-AR"/>
          <w14:ligatures w14:val="none"/>
        </w:rPr>
        <w:t xml:space="preserve">Mail: </w:t>
      </w:r>
      <w:hyperlink r:id="rId5" w:history="1">
        <w:r w:rsidRPr="0084277D">
          <w:rPr>
            <w:rStyle w:val="Hipervnculo"/>
            <w:rFonts w:ascii="Raleway" w:eastAsia="Times New Roman" w:hAnsi="Raleway" w:cs="Times New Roman"/>
            <w:b/>
            <w:bCs/>
            <w:kern w:val="0"/>
            <w:sz w:val="23"/>
            <w:szCs w:val="23"/>
            <w:lang w:val="en-US" w:eastAsia="es-AR"/>
            <w14:ligatures w14:val="none"/>
          </w:rPr>
          <w:t>Cordoba.julieta@hotmail.com</w:t>
        </w:r>
      </w:hyperlink>
    </w:p>
    <w:p w14:paraId="5EA92E95" w14:textId="77777777" w:rsidR="00573EAE" w:rsidRPr="00573EAE" w:rsidRDefault="00573EAE" w:rsidP="00573EAE">
      <w:pPr>
        <w:shd w:val="clear" w:color="auto" w:fill="FFFFFF"/>
        <w:spacing w:after="0" w:line="330" w:lineRule="atLeast"/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val="en-US" w:eastAsia="es-AR"/>
          <w14:ligatures w14:val="none"/>
        </w:rPr>
      </w:pPr>
    </w:p>
    <w:p w14:paraId="446B0456" w14:textId="32246DD8" w:rsidR="001F42C3" w:rsidRPr="001F42C3" w:rsidRDefault="001F42C3" w:rsidP="00573EAE">
      <w:pPr>
        <w:shd w:val="clear" w:color="auto" w:fill="FFFFFF"/>
        <w:spacing w:after="0" w:line="330" w:lineRule="atLeast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>1. Indicar la respuesta correcta. El Decreto 618/97 define:</w:t>
      </w:r>
    </w:p>
    <w:p w14:paraId="589220AC" w14:textId="77777777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Al Código Aduanero</w:t>
      </w:r>
    </w:p>
    <w:p w14:paraId="78FC409F" w14:textId="77777777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A la Exportación e Importación</w:t>
      </w:r>
    </w:p>
    <w:p w14:paraId="00480150" w14:textId="4D505FD3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A la Aduana argentina</w:t>
      </w:r>
      <w:r w:rsidR="00573EAE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 xml:space="preserve"> </w:t>
      </w:r>
      <w:r w:rsidR="00573EAE" w:rsidRPr="00573EAE">
        <w:rPr>
          <w:rFonts w:ascii="Raleway" w:eastAsia="Times New Roman" w:hAnsi="Raleway" w:cs="Times New Roman"/>
          <w:b/>
          <w:bCs/>
          <w:color w:val="FF0000"/>
          <w:kern w:val="0"/>
          <w:sz w:val="23"/>
          <w:szCs w:val="23"/>
          <w:lang w:eastAsia="es-AR"/>
          <w14:ligatures w14:val="none"/>
        </w:rPr>
        <w:t>X</w:t>
      </w:r>
    </w:p>
    <w:p w14:paraId="6566FCC1" w14:textId="77777777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Al Comercio Exterior</w:t>
      </w:r>
    </w:p>
    <w:p w14:paraId="3AFB55C7" w14:textId="77777777" w:rsidR="001F42C3" w:rsidRPr="001F42C3" w:rsidRDefault="001F42C3" w:rsidP="00573EAE">
      <w:pPr>
        <w:shd w:val="clear" w:color="auto" w:fill="FFFFFF"/>
        <w:spacing w:after="0" w:line="330" w:lineRule="atLeast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>2. Se realiza una exportación a España y toca canal rojo. El procedimiento que se debe realizar es:</w:t>
      </w:r>
    </w:p>
    <w:p w14:paraId="5716771A" w14:textId="77777777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Control de bultos, pesos, volúmenes o cantidades según mercadería</w:t>
      </w:r>
    </w:p>
    <w:p w14:paraId="13E4090C" w14:textId="77777777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 xml:space="preserve">Control de Factura, </w:t>
      </w:r>
      <w:proofErr w:type="spellStart"/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Packing</w:t>
      </w:r>
      <w:proofErr w:type="spellEnd"/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 xml:space="preserve"> </w:t>
      </w:r>
      <w:proofErr w:type="spellStart"/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list</w:t>
      </w:r>
      <w:proofErr w:type="spellEnd"/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, Documento Único Administrativo, Volante electrónico de pago, Declaración de Valor</w:t>
      </w:r>
    </w:p>
    <w:p w14:paraId="2E3BDAB7" w14:textId="5E166AC6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Control documental y físico de la mercadería</w:t>
      </w:r>
      <w:r w:rsidR="00573EAE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 xml:space="preserve"> </w:t>
      </w:r>
      <w:r w:rsidR="00573EAE" w:rsidRPr="00573EAE">
        <w:rPr>
          <w:rFonts w:ascii="Raleway" w:eastAsia="Times New Roman" w:hAnsi="Raleway" w:cs="Times New Roman"/>
          <w:b/>
          <w:bCs/>
          <w:color w:val="FF0000"/>
          <w:kern w:val="0"/>
          <w:sz w:val="23"/>
          <w:szCs w:val="23"/>
          <w:lang w:eastAsia="es-AR"/>
          <w14:ligatures w14:val="none"/>
        </w:rPr>
        <w:t>X</w:t>
      </w:r>
    </w:p>
    <w:p w14:paraId="494271A7" w14:textId="77777777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Todas son correctas</w:t>
      </w:r>
    </w:p>
    <w:p w14:paraId="150EDEF9" w14:textId="77777777" w:rsidR="001F42C3" w:rsidRPr="001F42C3" w:rsidRDefault="001F42C3" w:rsidP="00573EAE">
      <w:pPr>
        <w:shd w:val="clear" w:color="auto" w:fill="FFFFFF"/>
        <w:spacing w:after="0" w:line="330" w:lineRule="atLeast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>3. La Ley 22415 del 2 de marzo de 1981 es:</w:t>
      </w:r>
    </w:p>
    <w:p w14:paraId="768CBEFC" w14:textId="77777777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Reglamento de la Creación de la Aduana</w:t>
      </w:r>
    </w:p>
    <w:p w14:paraId="1087C329" w14:textId="4F633221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La Fuente Jurídica del Derecho Aduanero</w:t>
      </w:r>
      <w:r w:rsidR="00573EAE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 xml:space="preserve"> </w:t>
      </w:r>
      <w:r w:rsidR="00573EAE" w:rsidRPr="00573EAE">
        <w:rPr>
          <w:rFonts w:ascii="Raleway" w:eastAsia="Times New Roman" w:hAnsi="Raleway" w:cs="Times New Roman"/>
          <w:b/>
          <w:bCs/>
          <w:color w:val="FF0000"/>
          <w:kern w:val="0"/>
          <w:sz w:val="23"/>
          <w:szCs w:val="23"/>
          <w:lang w:eastAsia="es-AR"/>
          <w14:ligatures w14:val="none"/>
        </w:rPr>
        <w:t>X</w:t>
      </w:r>
    </w:p>
    <w:p w14:paraId="4356A7E1" w14:textId="77777777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Reglamenta la Clasificación Arancelaria de Mercaderías</w:t>
      </w:r>
    </w:p>
    <w:p w14:paraId="6E732E1D" w14:textId="77777777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Reglamenta la Valoración de Mercaderías</w:t>
      </w:r>
    </w:p>
    <w:p w14:paraId="53BD0466" w14:textId="77777777" w:rsidR="001F42C3" w:rsidRPr="001F42C3" w:rsidRDefault="001F42C3" w:rsidP="00573EAE">
      <w:pPr>
        <w:shd w:val="clear" w:color="auto" w:fill="FFFFFF"/>
        <w:spacing w:after="0" w:line="330" w:lineRule="atLeast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>4. ¿Qué sucede si no se puede acreditar solvencia económica en la inscripción en el Registro de Importadores y Exportadores?</w:t>
      </w:r>
    </w:p>
    <w:p w14:paraId="155E8C42" w14:textId="73B9D5E0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No se puede efectuar la inscripción</w:t>
      </w:r>
      <w:r w:rsidR="00573EAE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 xml:space="preserve"> </w:t>
      </w:r>
      <w:r w:rsidR="00573EAE" w:rsidRPr="00573EAE">
        <w:rPr>
          <w:rFonts w:ascii="Raleway" w:eastAsia="Times New Roman" w:hAnsi="Raleway" w:cs="Times New Roman"/>
          <w:b/>
          <w:bCs/>
          <w:color w:val="FF0000"/>
          <w:kern w:val="0"/>
          <w:sz w:val="23"/>
          <w:szCs w:val="23"/>
          <w:lang w:eastAsia="es-AR"/>
          <w14:ligatures w14:val="none"/>
        </w:rPr>
        <w:t>X</w:t>
      </w:r>
    </w:p>
    <w:p w14:paraId="6737733A" w14:textId="77777777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Se debe acreditar buena conducta</w:t>
      </w:r>
    </w:p>
    <w:p w14:paraId="554C5B33" w14:textId="77777777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Se debe Presentar una Garantía</w:t>
      </w:r>
    </w:p>
    <w:p w14:paraId="6D539947" w14:textId="77777777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Ninguna respuesta es correcta</w:t>
      </w:r>
    </w:p>
    <w:p w14:paraId="3B2C2C42" w14:textId="77777777" w:rsidR="001F42C3" w:rsidRPr="001F42C3" w:rsidRDefault="001F42C3" w:rsidP="00573EAE">
      <w:pPr>
        <w:shd w:val="clear" w:color="auto" w:fill="FFFFFF"/>
        <w:spacing w:after="0" w:line="330" w:lineRule="atLeast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>5. El artículo 11 del Código Aduanero dispone que la mercadería debe individualizarse para determinar los aranceles, tasas a pagar o beneficios a obtener. Por lo tanto, el Código Aduanero define a:</w:t>
      </w:r>
    </w:p>
    <w:p w14:paraId="28AAB65F" w14:textId="77777777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La Valoración Aduanera</w:t>
      </w:r>
    </w:p>
    <w:p w14:paraId="38231E8C" w14:textId="77777777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proofErr w:type="gramStart"/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Los Tributos a Pagar</w:t>
      </w:r>
      <w:proofErr w:type="gramEnd"/>
    </w:p>
    <w:p w14:paraId="3657B800" w14:textId="5BC60BA7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La Clasificación Arancelaria</w:t>
      </w:r>
      <w:r w:rsidR="00573EAE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 xml:space="preserve"> </w:t>
      </w:r>
      <w:r w:rsidR="00573EAE" w:rsidRPr="00573EAE">
        <w:rPr>
          <w:rFonts w:ascii="Raleway" w:eastAsia="Times New Roman" w:hAnsi="Raleway" w:cs="Times New Roman"/>
          <w:b/>
          <w:bCs/>
          <w:color w:val="FF0000"/>
          <w:kern w:val="0"/>
          <w:sz w:val="23"/>
          <w:szCs w:val="23"/>
          <w:lang w:eastAsia="es-AR"/>
          <w14:ligatures w14:val="none"/>
        </w:rPr>
        <w:t>X</w:t>
      </w:r>
    </w:p>
    <w:p w14:paraId="5E3ABB5A" w14:textId="77777777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lastRenderedPageBreak/>
        <w:t>El Sistema Malvina</w:t>
      </w:r>
    </w:p>
    <w:p w14:paraId="0E32665B" w14:textId="77777777" w:rsidR="001F42C3" w:rsidRPr="001F42C3" w:rsidRDefault="001F42C3" w:rsidP="00573EAE">
      <w:pPr>
        <w:shd w:val="clear" w:color="auto" w:fill="FFFFFF"/>
        <w:spacing w:after="0" w:line="330" w:lineRule="atLeast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>6. El OM 1993 A SIM es el:</w:t>
      </w:r>
    </w:p>
    <w:p w14:paraId="3E8D71CC" w14:textId="77777777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Sobre Contenedor</w:t>
      </w:r>
    </w:p>
    <w:p w14:paraId="5353768D" w14:textId="77777777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Documento Único Aduanero</w:t>
      </w:r>
    </w:p>
    <w:p w14:paraId="43F7D816" w14:textId="13CB4CDB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Formulario de Valor</w:t>
      </w:r>
      <w:r w:rsidR="00573EAE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 xml:space="preserve"> </w:t>
      </w:r>
      <w:r w:rsidR="00573EAE" w:rsidRPr="00573EAE">
        <w:rPr>
          <w:rFonts w:ascii="Raleway" w:eastAsia="Times New Roman" w:hAnsi="Raleway" w:cs="Times New Roman"/>
          <w:b/>
          <w:bCs/>
          <w:color w:val="FF0000"/>
          <w:kern w:val="0"/>
          <w:sz w:val="23"/>
          <w:szCs w:val="23"/>
          <w:lang w:eastAsia="es-AR"/>
          <w14:ligatures w14:val="none"/>
        </w:rPr>
        <w:t>X</w:t>
      </w:r>
    </w:p>
    <w:p w14:paraId="1629AE2B" w14:textId="77777777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Documento de transporte</w:t>
      </w:r>
    </w:p>
    <w:p w14:paraId="580B69DB" w14:textId="77777777" w:rsidR="001F42C3" w:rsidRPr="001F42C3" w:rsidRDefault="001F42C3" w:rsidP="00573EAE">
      <w:pPr>
        <w:shd w:val="clear" w:color="auto" w:fill="FFFFFF"/>
        <w:spacing w:after="0" w:line="330" w:lineRule="atLeast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>7. ¿Cuál es el decreto que reglamenta la ley 22.415?</w:t>
      </w:r>
    </w:p>
    <w:p w14:paraId="48E8E647" w14:textId="77777777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Decreto 618/97</w:t>
      </w:r>
    </w:p>
    <w:p w14:paraId="29D704F7" w14:textId="77777777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Disposición AFIP 79/16</w:t>
      </w:r>
    </w:p>
    <w:p w14:paraId="38E64309" w14:textId="115B1018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Decreto 1001/82</w:t>
      </w:r>
      <w:r w:rsidR="00573EAE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 xml:space="preserve"> </w:t>
      </w:r>
      <w:r w:rsidR="00573EAE" w:rsidRPr="00573EAE">
        <w:rPr>
          <w:rFonts w:ascii="Raleway" w:eastAsia="Times New Roman" w:hAnsi="Raleway" w:cs="Times New Roman"/>
          <w:b/>
          <w:bCs/>
          <w:color w:val="FF0000"/>
          <w:kern w:val="0"/>
          <w:sz w:val="23"/>
          <w:szCs w:val="23"/>
          <w:lang w:eastAsia="es-AR"/>
          <w14:ligatures w14:val="none"/>
        </w:rPr>
        <w:t>X</w:t>
      </w:r>
    </w:p>
    <w:p w14:paraId="74A678CC" w14:textId="77777777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Resolución 2619/09</w:t>
      </w:r>
    </w:p>
    <w:p w14:paraId="317523B8" w14:textId="77777777" w:rsidR="001F42C3" w:rsidRPr="001F42C3" w:rsidRDefault="001F42C3" w:rsidP="00573EAE">
      <w:pPr>
        <w:shd w:val="clear" w:color="auto" w:fill="FFFFFF"/>
        <w:spacing w:after="0" w:line="330" w:lineRule="atLeast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>8. Los importadores pueden inscribirse en el registro de Exportadores e Importadores con inscripción en IVA, Ganancias o Monotributo.</w:t>
      </w:r>
    </w:p>
    <w:p w14:paraId="75E81C30" w14:textId="25330BE0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Verdadero.</w:t>
      </w:r>
      <w:r w:rsidR="00573EAE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 xml:space="preserve"> </w:t>
      </w:r>
      <w:r w:rsidR="00573EAE" w:rsidRPr="00573EAE">
        <w:rPr>
          <w:rFonts w:ascii="Raleway" w:eastAsia="Times New Roman" w:hAnsi="Raleway" w:cs="Times New Roman"/>
          <w:b/>
          <w:bCs/>
          <w:color w:val="FF0000"/>
          <w:kern w:val="0"/>
          <w:sz w:val="23"/>
          <w:szCs w:val="23"/>
          <w:lang w:eastAsia="es-AR"/>
          <w14:ligatures w14:val="none"/>
        </w:rPr>
        <w:t>X</w:t>
      </w:r>
    </w:p>
    <w:p w14:paraId="648E4F2D" w14:textId="77777777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Falso.</w:t>
      </w:r>
    </w:p>
    <w:p w14:paraId="4280675C" w14:textId="77777777" w:rsidR="001F42C3" w:rsidRPr="001F42C3" w:rsidRDefault="001F42C3" w:rsidP="00573EAE">
      <w:pPr>
        <w:shd w:val="clear" w:color="auto" w:fill="FFFFFF"/>
        <w:spacing w:after="0" w:line="330" w:lineRule="atLeast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 xml:space="preserve">9. La </w:t>
      </w:r>
      <w:proofErr w:type="gramStart"/>
      <w:r w:rsidRPr="001F42C3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>Sub Dirección</w:t>
      </w:r>
      <w:proofErr w:type="gramEnd"/>
      <w:r w:rsidRPr="001F42C3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 xml:space="preserve"> General Técnico Legal Aduanero es la encargada del Control de las Declaraciones de Valoración Aduanera de Mercaderías y de Documentación.</w:t>
      </w:r>
    </w:p>
    <w:p w14:paraId="530A117B" w14:textId="77777777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Verdadero.</w:t>
      </w:r>
    </w:p>
    <w:p w14:paraId="444D8C73" w14:textId="7412BF2C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Falso.</w:t>
      </w:r>
      <w:r w:rsidR="00573EAE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 xml:space="preserve"> </w:t>
      </w:r>
      <w:r w:rsidR="00573EAE" w:rsidRPr="00573EAE">
        <w:rPr>
          <w:rFonts w:ascii="Raleway" w:eastAsia="Times New Roman" w:hAnsi="Raleway" w:cs="Times New Roman"/>
          <w:b/>
          <w:bCs/>
          <w:color w:val="FF0000"/>
          <w:kern w:val="0"/>
          <w:sz w:val="23"/>
          <w:szCs w:val="23"/>
          <w:lang w:eastAsia="es-AR"/>
          <w14:ligatures w14:val="none"/>
        </w:rPr>
        <w:t>X</w:t>
      </w:r>
    </w:p>
    <w:p w14:paraId="6E11FFC6" w14:textId="77777777" w:rsidR="001F42C3" w:rsidRPr="001F42C3" w:rsidRDefault="001F42C3" w:rsidP="00573EAE">
      <w:pPr>
        <w:shd w:val="clear" w:color="auto" w:fill="FFFFFF"/>
        <w:spacing w:after="0" w:line="330" w:lineRule="atLeast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>10. El documento que se utiliza como comprobante de pago de tributos de importación/exportación es el volante electrónico de pago.</w:t>
      </w:r>
    </w:p>
    <w:p w14:paraId="438E53A1" w14:textId="5357FF60" w:rsidR="001F42C3" w:rsidRPr="001F42C3" w:rsidRDefault="001F42C3" w:rsidP="001F42C3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Verdadero.</w:t>
      </w:r>
      <w:r w:rsidR="00573EAE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 xml:space="preserve"> </w:t>
      </w:r>
      <w:r w:rsidR="00573EAE" w:rsidRPr="00573EAE">
        <w:rPr>
          <w:rFonts w:ascii="Raleway" w:eastAsia="Times New Roman" w:hAnsi="Raleway" w:cs="Times New Roman"/>
          <w:b/>
          <w:bCs/>
          <w:color w:val="FF0000"/>
          <w:kern w:val="0"/>
          <w:sz w:val="23"/>
          <w:szCs w:val="23"/>
          <w:lang w:eastAsia="es-AR"/>
          <w14:ligatures w14:val="none"/>
        </w:rPr>
        <w:t>X</w:t>
      </w:r>
    </w:p>
    <w:p w14:paraId="77F272A8" w14:textId="64B5EBD0" w:rsidR="001F42C3" w:rsidRPr="00573EAE" w:rsidRDefault="001F42C3" w:rsidP="00573EAE">
      <w:pPr>
        <w:shd w:val="clear" w:color="auto" w:fill="FFFFFF"/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1F42C3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Falso.</w:t>
      </w:r>
    </w:p>
    <w:sectPr w:rsidR="001F42C3" w:rsidRPr="00573E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0269"/>
    <w:multiLevelType w:val="multilevel"/>
    <w:tmpl w:val="5688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B62D9"/>
    <w:multiLevelType w:val="multilevel"/>
    <w:tmpl w:val="EE84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72598"/>
    <w:multiLevelType w:val="multilevel"/>
    <w:tmpl w:val="F428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04534"/>
    <w:multiLevelType w:val="multilevel"/>
    <w:tmpl w:val="639C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E2331"/>
    <w:multiLevelType w:val="multilevel"/>
    <w:tmpl w:val="7E0A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F650C5"/>
    <w:multiLevelType w:val="multilevel"/>
    <w:tmpl w:val="A4027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87BB7"/>
    <w:multiLevelType w:val="multilevel"/>
    <w:tmpl w:val="BF723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B6E86"/>
    <w:multiLevelType w:val="multilevel"/>
    <w:tmpl w:val="A89E5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355E6F"/>
    <w:multiLevelType w:val="multilevel"/>
    <w:tmpl w:val="1ACA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DF3FA3"/>
    <w:multiLevelType w:val="multilevel"/>
    <w:tmpl w:val="1FBC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A750BB"/>
    <w:multiLevelType w:val="multilevel"/>
    <w:tmpl w:val="9C248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6296261">
    <w:abstractNumId w:val="2"/>
  </w:num>
  <w:num w:numId="2" w16cid:durableId="895823250">
    <w:abstractNumId w:val="10"/>
  </w:num>
  <w:num w:numId="3" w16cid:durableId="1527863529">
    <w:abstractNumId w:val="0"/>
  </w:num>
  <w:num w:numId="4" w16cid:durableId="1647199217">
    <w:abstractNumId w:val="4"/>
  </w:num>
  <w:num w:numId="5" w16cid:durableId="2135976805">
    <w:abstractNumId w:val="1"/>
  </w:num>
  <w:num w:numId="6" w16cid:durableId="1813252925">
    <w:abstractNumId w:val="9"/>
  </w:num>
  <w:num w:numId="7" w16cid:durableId="1242564984">
    <w:abstractNumId w:val="7"/>
  </w:num>
  <w:num w:numId="8" w16cid:durableId="2001621081">
    <w:abstractNumId w:val="5"/>
  </w:num>
  <w:num w:numId="9" w16cid:durableId="502746588">
    <w:abstractNumId w:val="3"/>
  </w:num>
  <w:num w:numId="10" w16cid:durableId="974795609">
    <w:abstractNumId w:val="6"/>
  </w:num>
  <w:num w:numId="11" w16cid:durableId="10092153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C3"/>
    <w:rsid w:val="001F42C3"/>
    <w:rsid w:val="00573EAE"/>
    <w:rsid w:val="007E274C"/>
    <w:rsid w:val="009D6ADE"/>
    <w:rsid w:val="00A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CD00"/>
  <w15:chartTrackingRefBased/>
  <w15:docId w15:val="{9E87475A-B88A-45B6-91F9-46F2B74F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42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4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42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4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42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42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42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42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42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42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4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42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42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42C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42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42C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42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42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F4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F4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F42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F4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F4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F42C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F42C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F42C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F4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F42C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F42C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F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AR"/>
      <w14:ligatures w14:val="none"/>
    </w:rPr>
  </w:style>
  <w:style w:type="character" w:styleId="Textoennegrita">
    <w:name w:val="Strong"/>
    <w:basedOn w:val="Fuentedeprrafopredeter"/>
    <w:uiPriority w:val="22"/>
    <w:qFormat/>
    <w:rsid w:val="00AE752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73EA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3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4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9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2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9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rdoba.juliet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Cordoba</dc:creator>
  <cp:keywords/>
  <dc:description/>
  <cp:lastModifiedBy>Julieta Cordoba</cp:lastModifiedBy>
  <cp:revision>2</cp:revision>
  <dcterms:created xsi:type="dcterms:W3CDTF">2024-07-11T22:52:00Z</dcterms:created>
  <dcterms:modified xsi:type="dcterms:W3CDTF">2024-07-17T17:19:00Z</dcterms:modified>
</cp:coreProperties>
</file>