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23" w:rsidRDefault="004B1A4D" w:rsidP="004B1A4D">
      <w:pPr>
        <w:rPr>
          <w:lang w:val="es-AR"/>
        </w:rPr>
      </w:pPr>
      <w:r>
        <w:rPr>
          <w:lang w:val="es-AR"/>
        </w:rPr>
        <w:t>M5</w:t>
      </w:r>
    </w:p>
    <w:p w:rsidR="004B1A4D" w:rsidRDefault="004B1A4D" w:rsidP="004B1A4D">
      <w:pPr>
        <w:rPr>
          <w:lang w:val="es-AR"/>
        </w:rPr>
      </w:pPr>
      <w:r>
        <w:rPr>
          <w:lang w:val="es-AR"/>
        </w:rPr>
        <w:t>Verdadero o falso</w:t>
      </w:r>
    </w:p>
    <w:p w:rsidR="00E45978" w:rsidRDefault="00E45978" w:rsidP="004B1A4D">
      <w:pPr>
        <w:rPr>
          <w:lang w:val="es-AR"/>
        </w:rPr>
      </w:pPr>
    </w:p>
    <w:p w:rsidR="004B1A4D" w:rsidRPr="004045B6" w:rsidRDefault="00A7251C" w:rsidP="004045B6">
      <w:pPr>
        <w:pStyle w:val="Prrafodelista"/>
        <w:numPr>
          <w:ilvl w:val="0"/>
          <w:numId w:val="12"/>
        </w:numPr>
        <w:rPr>
          <w:lang w:val="es-AR"/>
        </w:rPr>
      </w:pPr>
      <w:r w:rsidRPr="004045B6">
        <w:rPr>
          <w:lang w:val="es-AR"/>
        </w:rPr>
        <w:t>Una de las posibles definiciones de cliente es “</w:t>
      </w:r>
      <w:r w:rsidRPr="004045B6">
        <w:rPr>
          <w:rFonts w:ascii="Myriad Pro" w:hAnsi="Myriad Pro" w:cs="Arial"/>
          <w:color w:val="000000" w:themeColor="text1"/>
          <w:sz w:val="24"/>
          <w:szCs w:val="24"/>
          <w:shd w:val="clear" w:color="auto" w:fill="FFFFFF"/>
          <w:lang w:val="es-AR"/>
        </w:rPr>
        <w:t>"una persona o empresa que adquiere bienes o servicios (no necesariamente el Consumidor final)"</w:t>
      </w:r>
      <w:r w:rsidRPr="004045B6">
        <w:rPr>
          <w:rFonts w:ascii="Myriad Pro" w:hAnsi="Myriad Pro" w:cs="Arial"/>
          <w:color w:val="000000" w:themeColor="text1"/>
          <w:sz w:val="24"/>
          <w:szCs w:val="24"/>
          <w:shd w:val="clear" w:color="auto" w:fill="FFFFFF"/>
          <w:lang w:val="es-AR"/>
        </w:rPr>
        <w:t xml:space="preserve"> (Verdadero)</w:t>
      </w:r>
    </w:p>
    <w:p w:rsidR="00A7251C" w:rsidRPr="00A7251C" w:rsidRDefault="00A7251C" w:rsidP="00A7251C">
      <w:pPr>
        <w:pStyle w:val="Prrafodelista"/>
        <w:rPr>
          <w:lang w:val="es-AR"/>
        </w:rPr>
      </w:pPr>
    </w:p>
    <w:p w:rsidR="00A7251C" w:rsidRDefault="00A7251C" w:rsidP="004045B6">
      <w:pPr>
        <w:pStyle w:val="Prrafodelista"/>
        <w:numPr>
          <w:ilvl w:val="0"/>
          <w:numId w:val="12"/>
        </w:numPr>
        <w:rPr>
          <w:lang w:val="es-AR"/>
        </w:rPr>
      </w:pPr>
      <w:r w:rsidRPr="004045B6">
        <w:rPr>
          <w:lang w:val="es-AR"/>
        </w:rPr>
        <w:t>Consumidor y comprador pueden usarse como sinónimos de cliente (falso)</w:t>
      </w:r>
    </w:p>
    <w:p w:rsidR="004045B6" w:rsidRPr="004045B6" w:rsidRDefault="004045B6" w:rsidP="004045B6">
      <w:pPr>
        <w:pStyle w:val="Prrafodelista"/>
        <w:rPr>
          <w:lang w:val="es-AR"/>
        </w:rPr>
      </w:pPr>
    </w:p>
    <w:p w:rsidR="00A7251C" w:rsidRDefault="004045B6" w:rsidP="004045B6">
      <w:pPr>
        <w:pStyle w:val="Prrafodelista"/>
        <w:numPr>
          <w:ilvl w:val="0"/>
          <w:numId w:val="12"/>
        </w:numPr>
        <w:rPr>
          <w:lang w:val="es-AR"/>
        </w:rPr>
      </w:pPr>
      <w:r w:rsidRPr="004045B6">
        <w:rPr>
          <w:lang w:val="es-AR"/>
        </w:rPr>
        <w:t>Cuando hablamos de usuario nos referimos a todas aquellas personas que ejecutan el acto de compra (falso)</w:t>
      </w:r>
    </w:p>
    <w:p w:rsidR="00E45978" w:rsidRPr="00E45978" w:rsidRDefault="00E45978" w:rsidP="00E45978">
      <w:pPr>
        <w:pStyle w:val="Prrafodelista"/>
        <w:rPr>
          <w:lang w:val="es-AR"/>
        </w:rPr>
      </w:pPr>
    </w:p>
    <w:p w:rsidR="00E45978" w:rsidRDefault="00E45978" w:rsidP="00E45978">
      <w:pPr>
        <w:pStyle w:val="Prrafodelista"/>
        <w:numPr>
          <w:ilvl w:val="0"/>
          <w:numId w:val="12"/>
        </w:numPr>
        <w:rPr>
          <w:lang w:val="es-AR"/>
        </w:rPr>
      </w:pPr>
      <w:r w:rsidRPr="00E45978">
        <w:rPr>
          <w:lang w:val="es-AR"/>
        </w:rPr>
        <w:t>Los Clientes Actuales son aquellas personas, empresas u organizaciones que le hacen compras a la empresa de forma periódica o que lo hicieron en una fecha reciente.</w:t>
      </w:r>
      <w:r>
        <w:rPr>
          <w:lang w:val="es-AR"/>
        </w:rPr>
        <w:t xml:space="preserve"> (verdadero)</w:t>
      </w:r>
    </w:p>
    <w:p w:rsidR="00E45978" w:rsidRPr="005C3E02" w:rsidRDefault="00E45978" w:rsidP="005C3E02">
      <w:pPr>
        <w:rPr>
          <w:lang w:val="es-AR"/>
        </w:rPr>
      </w:pPr>
    </w:p>
    <w:p w:rsidR="00413E96" w:rsidRDefault="00E45978" w:rsidP="00413E96">
      <w:pPr>
        <w:pStyle w:val="Prrafodelista"/>
        <w:numPr>
          <w:ilvl w:val="0"/>
          <w:numId w:val="12"/>
        </w:numPr>
        <w:rPr>
          <w:lang w:val="es-AR"/>
        </w:rPr>
      </w:pPr>
      <w:r>
        <w:rPr>
          <w:lang w:val="es-AR"/>
        </w:rPr>
        <w:t>La segmentación de mercados se realiza en función de variables demográficas que permiten agrupar el público general en segmentos más pequeños (falso)</w:t>
      </w:r>
    </w:p>
    <w:p w:rsidR="00413E96" w:rsidRPr="00413E96" w:rsidRDefault="00413E96" w:rsidP="00413E96">
      <w:pPr>
        <w:pStyle w:val="Prrafodelista"/>
        <w:rPr>
          <w:lang w:val="es-AR"/>
        </w:rPr>
      </w:pPr>
    </w:p>
    <w:p w:rsidR="00413E96" w:rsidRPr="00413E96" w:rsidRDefault="00413E96" w:rsidP="00413E96">
      <w:pPr>
        <w:pStyle w:val="Prrafodelista"/>
        <w:numPr>
          <w:ilvl w:val="0"/>
          <w:numId w:val="12"/>
        </w:numPr>
        <w:rPr>
          <w:lang w:val="es-AR"/>
        </w:rPr>
      </w:pPr>
      <w:r w:rsidRPr="00413E96">
        <w:rPr>
          <w:lang w:val="es-AR"/>
        </w:rPr>
        <w:t>En el caso de la segmentación ABC,</w:t>
      </w:r>
      <w:r>
        <w:rPr>
          <w:lang w:val="es-AR"/>
        </w:rPr>
        <w:t xml:space="preserve"> en el grupo </w:t>
      </w:r>
      <w:r w:rsidRPr="00413E96"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 xml:space="preserve"> </w:t>
      </w:r>
      <w:r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>“</w:t>
      </w:r>
      <w:r w:rsidRPr="00413E96"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>clientes A</w:t>
      </w:r>
      <w:r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>”</w:t>
      </w:r>
      <w:r w:rsidRPr="00413E96"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 xml:space="preserve"> </w:t>
      </w:r>
      <w:r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 xml:space="preserve"> encontraremos </w:t>
      </w:r>
      <w:r w:rsidRPr="00413E96"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 xml:space="preserve"> a l</w:t>
      </w:r>
      <w:r w:rsidRPr="00413E96"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>os mejores clientes que acumulando sus ventas llegan hasta el 20</w:t>
      </w:r>
      <w:r w:rsidRPr="00413E96">
        <w:rPr>
          <w:rFonts w:ascii="Arial" w:hAnsi="Arial" w:cs="Arial"/>
          <w:sz w:val="24"/>
          <w:szCs w:val="24"/>
          <w:shd w:val="clear" w:color="auto" w:fill="FFFFFF"/>
          <w:lang w:val="es-AR"/>
        </w:rPr>
        <w:t> </w:t>
      </w:r>
      <w:r w:rsidRPr="00413E96"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>% de la venta total de la compa</w:t>
      </w:r>
      <w:r w:rsidRPr="00413E96">
        <w:rPr>
          <w:rFonts w:ascii="Myriad Pro" w:hAnsi="Myriad Pro" w:cs="Myriad Pro"/>
          <w:sz w:val="24"/>
          <w:szCs w:val="24"/>
          <w:shd w:val="clear" w:color="auto" w:fill="FFFFFF"/>
          <w:lang w:val="es-AR"/>
        </w:rPr>
        <w:t>ñí</w:t>
      </w:r>
      <w:r w:rsidRPr="00413E96"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 xml:space="preserve">a. </w:t>
      </w:r>
      <w:r w:rsidRPr="00413E96"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 xml:space="preserve"> (verdadero)</w:t>
      </w:r>
    </w:p>
    <w:p w:rsidR="00413E96" w:rsidRPr="00413E96" w:rsidRDefault="00413E96" w:rsidP="00413E96">
      <w:pPr>
        <w:pStyle w:val="Prrafodelista"/>
        <w:rPr>
          <w:lang w:val="es-AR"/>
        </w:rPr>
      </w:pPr>
    </w:p>
    <w:p w:rsidR="00413E96" w:rsidRPr="00413E96" w:rsidRDefault="00413E96" w:rsidP="00413E96">
      <w:pPr>
        <w:pStyle w:val="Prrafodelista"/>
        <w:rPr>
          <w:lang w:val="es-AR"/>
        </w:rPr>
      </w:pPr>
    </w:p>
    <w:p w:rsidR="00E45978" w:rsidRPr="005C3E02" w:rsidRDefault="00413E96" w:rsidP="00E45978">
      <w:pPr>
        <w:pStyle w:val="Prrafodelista"/>
        <w:numPr>
          <w:ilvl w:val="0"/>
          <w:numId w:val="12"/>
        </w:numPr>
        <w:rPr>
          <w:lang w:val="es-AR"/>
        </w:rPr>
      </w:pPr>
      <w:r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>E</w:t>
      </w:r>
      <w:r w:rsidRPr="00413E96"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>conómicamente hablando, la fidelización es más rentable</w:t>
      </w:r>
      <w:r w:rsidR="008C2D3D"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 xml:space="preserve"> que</w:t>
      </w:r>
      <w:r w:rsidRPr="00413E96"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 xml:space="preserve">  la captación de nuevos clientes.</w:t>
      </w:r>
      <w:r w:rsidR="008C2D3D">
        <w:rPr>
          <w:rFonts w:ascii="Myriad Pro" w:hAnsi="Myriad Pro" w:cs="Arial"/>
          <w:sz w:val="24"/>
          <w:szCs w:val="24"/>
          <w:shd w:val="clear" w:color="auto" w:fill="FFFFFF"/>
          <w:lang w:val="es-AR"/>
        </w:rPr>
        <w:t xml:space="preserve"> (verdadero)</w:t>
      </w:r>
    </w:p>
    <w:p w:rsidR="005C3E02" w:rsidRPr="008C2D3D" w:rsidRDefault="005C3E02" w:rsidP="005C3E02">
      <w:pPr>
        <w:pStyle w:val="Prrafodelista"/>
        <w:rPr>
          <w:lang w:val="es-AR"/>
        </w:rPr>
      </w:pPr>
    </w:p>
    <w:p w:rsidR="008C2D3D" w:rsidRDefault="005C3E02" w:rsidP="00E45978">
      <w:pPr>
        <w:pStyle w:val="Prrafodelista"/>
        <w:numPr>
          <w:ilvl w:val="0"/>
          <w:numId w:val="12"/>
        </w:numPr>
        <w:rPr>
          <w:lang w:val="es-AR"/>
        </w:rPr>
      </w:pPr>
      <w:r>
        <w:rPr>
          <w:lang w:val="es-AR"/>
        </w:rPr>
        <w:t xml:space="preserve">El </w:t>
      </w:r>
      <w:r w:rsidRPr="005C3E02">
        <w:rPr>
          <w:u w:val="single"/>
          <w:lang w:val="es-AR"/>
        </w:rPr>
        <w:t>Cierre</w:t>
      </w:r>
      <w:r>
        <w:rPr>
          <w:lang w:val="es-AR"/>
        </w:rPr>
        <w:t xml:space="preserve"> es la última de las etapas en la función de venta (falso)</w:t>
      </w:r>
    </w:p>
    <w:p w:rsidR="005C3E02" w:rsidRPr="005C3E02" w:rsidRDefault="005C3E02" w:rsidP="005C3E02">
      <w:pPr>
        <w:pStyle w:val="Prrafodelista"/>
        <w:rPr>
          <w:lang w:val="es-AR"/>
        </w:rPr>
      </w:pPr>
    </w:p>
    <w:p w:rsidR="005C3E02" w:rsidRPr="00E95057" w:rsidRDefault="005C3E02" w:rsidP="005C3E02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Myriad Pro" w:hAnsi="Myriad Pro" w:cs="Arial"/>
          <w:sz w:val="24"/>
          <w:szCs w:val="24"/>
          <w:lang w:val="es-ES"/>
        </w:rPr>
      </w:pPr>
      <w:r>
        <w:rPr>
          <w:rFonts w:ascii="Myriad Pro" w:hAnsi="Myriad Pro" w:cs="Arial"/>
          <w:sz w:val="24"/>
          <w:szCs w:val="24"/>
          <w:lang w:val="es-ES"/>
        </w:rPr>
        <w:t xml:space="preserve">En relación a los roles de compra. el </w:t>
      </w:r>
      <w:r w:rsidRPr="005C3E02">
        <w:rPr>
          <w:rFonts w:ascii="Myriad Pro" w:hAnsi="Myriad Pro" w:cs="Arial"/>
          <w:sz w:val="24"/>
          <w:szCs w:val="24"/>
          <w:u w:val="single"/>
          <w:lang w:val="es-ES"/>
        </w:rPr>
        <w:t>influenciador</w:t>
      </w:r>
      <w:r w:rsidRPr="005C3E02">
        <w:rPr>
          <w:rFonts w:ascii="Myriad Pro" w:eastAsia="Times New Roman" w:hAnsi="Myriad Pro" w:cs="Times New Roman"/>
          <w:sz w:val="24"/>
          <w:szCs w:val="24"/>
          <w:lang w:val="es-AR" w:bidi="th-TH"/>
        </w:rPr>
        <w:t xml:space="preserve"> es quien determina qué comprar objetivamente, con conocimiento sobre lo que está hablando</w:t>
      </w:r>
      <w:r>
        <w:rPr>
          <w:rFonts w:ascii="Myriad Pro" w:eastAsia="Times New Roman" w:hAnsi="Myriad Pro" w:cs="Times New Roman"/>
          <w:sz w:val="24"/>
          <w:szCs w:val="24"/>
          <w:lang w:val="es-AR" w:bidi="th-TH"/>
        </w:rPr>
        <w:t xml:space="preserve"> (falso)</w:t>
      </w:r>
    </w:p>
    <w:p w:rsidR="00E95057" w:rsidRPr="00E95057" w:rsidRDefault="00E95057" w:rsidP="00E95057">
      <w:pPr>
        <w:pStyle w:val="Prrafodelista"/>
        <w:rPr>
          <w:rFonts w:ascii="Myriad Pro" w:hAnsi="Myriad Pro" w:cs="Arial"/>
          <w:sz w:val="24"/>
          <w:szCs w:val="24"/>
          <w:lang w:val="es-ES"/>
        </w:rPr>
      </w:pPr>
    </w:p>
    <w:p w:rsidR="004045B6" w:rsidRPr="004045B6" w:rsidRDefault="00E95057" w:rsidP="00E95057">
      <w:pPr>
        <w:pStyle w:val="Prrafodelista"/>
        <w:numPr>
          <w:ilvl w:val="0"/>
          <w:numId w:val="12"/>
        </w:numPr>
        <w:suppressAutoHyphens/>
        <w:autoSpaceDN w:val="0"/>
        <w:spacing w:line="360" w:lineRule="auto"/>
        <w:jc w:val="both"/>
        <w:textAlignment w:val="baseline"/>
        <w:rPr>
          <w:lang w:val="es-AR"/>
        </w:rPr>
      </w:pPr>
      <w:r w:rsidRPr="00E95057">
        <w:rPr>
          <w:rFonts w:ascii="Myriad Pro" w:eastAsia="Times New Roman" w:hAnsi="Myriad Pro" w:cs="Times New Roman"/>
          <w:sz w:val="24"/>
          <w:szCs w:val="24"/>
          <w:lang w:val="es-AR" w:bidi="th-TH"/>
        </w:rPr>
        <w:t xml:space="preserve">El </w:t>
      </w:r>
      <w:r w:rsidRPr="00E95057">
        <w:rPr>
          <w:rFonts w:ascii="Myriad Pro" w:eastAsia="Times New Roman" w:hAnsi="Myriad Pro" w:cs="Times New Roman"/>
          <w:sz w:val="24"/>
          <w:szCs w:val="24"/>
          <w:u w:val="single"/>
          <w:lang w:val="es-AR" w:bidi="th-TH"/>
        </w:rPr>
        <w:t>Decididor</w:t>
      </w:r>
      <w:bookmarkStart w:id="0" w:name="_GoBack"/>
      <w:r w:rsidRPr="00E95057">
        <w:rPr>
          <w:rFonts w:ascii="Myriad Pro" w:eastAsia="Times New Roman" w:hAnsi="Myriad Pro" w:cs="Times New Roman"/>
          <w:sz w:val="24"/>
          <w:szCs w:val="24"/>
          <w:lang w:val="es-AR" w:bidi="th-TH"/>
        </w:rPr>
        <w:t xml:space="preserve"> </w:t>
      </w:r>
      <w:bookmarkEnd w:id="0"/>
      <w:r w:rsidRPr="00E95057">
        <w:rPr>
          <w:rFonts w:ascii="Myriad Pro" w:hAnsi="Myriad Pro" w:cs="Arial"/>
          <w:sz w:val="24"/>
          <w:szCs w:val="24"/>
          <w:lang w:val="es-AR"/>
        </w:rPr>
        <w:t>es quien propone la idea de comprar un producto o contratar un servicio.</w:t>
      </w:r>
      <w:r>
        <w:rPr>
          <w:rFonts w:ascii="Myriad Pro" w:hAnsi="Myriad Pro" w:cs="Arial"/>
          <w:sz w:val="24"/>
          <w:szCs w:val="24"/>
          <w:lang w:val="es-AR"/>
        </w:rPr>
        <w:t xml:space="preserve"> (falso)</w:t>
      </w:r>
    </w:p>
    <w:sectPr w:rsidR="004045B6" w:rsidRPr="00404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E2B"/>
    <w:multiLevelType w:val="hybridMultilevel"/>
    <w:tmpl w:val="912E1360"/>
    <w:lvl w:ilvl="0" w:tplc="E24625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C0788"/>
    <w:multiLevelType w:val="hybridMultilevel"/>
    <w:tmpl w:val="B616153C"/>
    <w:lvl w:ilvl="0" w:tplc="E24625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F17CC"/>
    <w:multiLevelType w:val="hybridMultilevel"/>
    <w:tmpl w:val="077C811E"/>
    <w:lvl w:ilvl="0" w:tplc="E24625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2BF6"/>
    <w:multiLevelType w:val="hybridMultilevel"/>
    <w:tmpl w:val="077C811E"/>
    <w:lvl w:ilvl="0" w:tplc="E24625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27A19"/>
    <w:multiLevelType w:val="hybridMultilevel"/>
    <w:tmpl w:val="B04015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E57BD"/>
    <w:multiLevelType w:val="hybridMultilevel"/>
    <w:tmpl w:val="077C811E"/>
    <w:lvl w:ilvl="0" w:tplc="E24625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C41BD"/>
    <w:multiLevelType w:val="hybridMultilevel"/>
    <w:tmpl w:val="6360D5FE"/>
    <w:lvl w:ilvl="0" w:tplc="F9085AD4">
      <w:start w:val="3"/>
      <w:numFmt w:val="bullet"/>
      <w:lvlText w:val="-"/>
      <w:lvlJc w:val="left"/>
      <w:pPr>
        <w:ind w:left="720" w:hanging="360"/>
      </w:pPr>
      <w:rPr>
        <w:rFonts w:ascii="Myriad Pro" w:eastAsia="SimSun" w:hAnsi="Myriad Pro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16354"/>
    <w:multiLevelType w:val="hybridMultilevel"/>
    <w:tmpl w:val="69D4403A"/>
    <w:lvl w:ilvl="0" w:tplc="DB54A75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AA485B"/>
    <w:multiLevelType w:val="hybridMultilevel"/>
    <w:tmpl w:val="077C811E"/>
    <w:lvl w:ilvl="0" w:tplc="E24625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7156A"/>
    <w:multiLevelType w:val="hybridMultilevel"/>
    <w:tmpl w:val="6E24F0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3D8B"/>
    <w:multiLevelType w:val="hybridMultilevel"/>
    <w:tmpl w:val="2BEA22C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81DE0"/>
    <w:multiLevelType w:val="hybridMultilevel"/>
    <w:tmpl w:val="BB6EE2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C6275"/>
    <w:multiLevelType w:val="hybridMultilevel"/>
    <w:tmpl w:val="6644AF9A"/>
    <w:lvl w:ilvl="0" w:tplc="BDDACD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62C63"/>
    <w:multiLevelType w:val="hybridMultilevel"/>
    <w:tmpl w:val="73865EEE"/>
    <w:lvl w:ilvl="0" w:tplc="FF3C2B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13"/>
  </w:num>
  <w:num w:numId="9">
    <w:abstractNumId w:val="11"/>
  </w:num>
  <w:num w:numId="10">
    <w:abstractNumId w:val="12"/>
  </w:num>
  <w:num w:numId="11">
    <w:abstractNumId w:val="7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1F"/>
    <w:rsid w:val="00264023"/>
    <w:rsid w:val="004045B6"/>
    <w:rsid w:val="00413E96"/>
    <w:rsid w:val="004B1A4D"/>
    <w:rsid w:val="0055451F"/>
    <w:rsid w:val="005C3E02"/>
    <w:rsid w:val="0061695F"/>
    <w:rsid w:val="008C2D3D"/>
    <w:rsid w:val="00946F98"/>
    <w:rsid w:val="009B73F3"/>
    <w:rsid w:val="00A7251C"/>
    <w:rsid w:val="00A80BA8"/>
    <w:rsid w:val="00A85C0B"/>
    <w:rsid w:val="00CA3B61"/>
    <w:rsid w:val="00D87FA7"/>
    <w:rsid w:val="00DC29C8"/>
    <w:rsid w:val="00E45978"/>
    <w:rsid w:val="00E95057"/>
    <w:rsid w:val="00F5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44"/>
    <w:rPr>
      <w:rFonts w:ascii="Verdana" w:hAnsi="Verdana"/>
    </w:rPr>
  </w:style>
  <w:style w:type="paragraph" w:styleId="Ttulo1">
    <w:name w:val="heading 1"/>
    <w:basedOn w:val="Normal"/>
    <w:next w:val="Normal"/>
    <w:link w:val="Ttulo1Car"/>
    <w:uiPriority w:val="9"/>
    <w:qFormat/>
    <w:rsid w:val="00F53944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3944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53944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A3B6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A3B6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A3B61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A3B6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CA3B6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CA3B6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F53944"/>
    <w:rPr>
      <w:rFonts w:ascii="Verdana" w:hAnsi="Verdana"/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F53944"/>
    <w:pPr>
      <w:spacing w:after="0" w:line="240" w:lineRule="auto"/>
    </w:pPr>
    <w:rPr>
      <w:rFonts w:ascii="Verdana" w:hAnsi="Verdana"/>
    </w:rPr>
  </w:style>
  <w:style w:type="character" w:customStyle="1" w:styleId="Ttulo1Car">
    <w:name w:val="Título 1 Car"/>
    <w:basedOn w:val="Fuentedeprrafopredeter"/>
    <w:link w:val="Ttulo1"/>
    <w:uiPriority w:val="9"/>
    <w:rsid w:val="00F53944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53944"/>
    <w:rPr>
      <w:rFonts w:ascii="Verdana" w:eastAsiaTheme="majorEastAsia" w:hAnsi="Verdana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53944"/>
    <w:rPr>
      <w:rFonts w:ascii="Verdana" w:eastAsiaTheme="majorEastAsia" w:hAnsi="Verdana" w:cstheme="majorBidi"/>
      <w:color w:val="1F4D78" w:themeColor="accent1" w:themeShade="7F"/>
      <w:sz w:val="24"/>
      <w:szCs w:val="24"/>
    </w:rPr>
  </w:style>
  <w:style w:type="paragraph" w:styleId="Ttulo">
    <w:name w:val="Title"/>
    <w:basedOn w:val="Subttulo"/>
    <w:next w:val="Normal"/>
    <w:link w:val="TtuloCar"/>
    <w:uiPriority w:val="10"/>
    <w:qFormat/>
    <w:rsid w:val="00F53944"/>
  </w:style>
  <w:style w:type="character" w:customStyle="1" w:styleId="TtuloCar">
    <w:name w:val="Título Car"/>
    <w:basedOn w:val="Fuentedeprrafopredeter"/>
    <w:link w:val="Ttulo"/>
    <w:uiPriority w:val="10"/>
    <w:rsid w:val="00F53944"/>
    <w:rPr>
      <w:rFonts w:ascii="Verdana" w:hAnsi="Verdana"/>
      <w:color w:val="5A5A5A" w:themeColor="text1" w:themeTint="A5"/>
      <w:spacing w:val="15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B6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A3B61"/>
    <w:rPr>
      <w:rFonts w:ascii="Verdana" w:hAnsi="Verdana"/>
      <w:color w:val="5A5A5A" w:themeColor="text1" w:themeTint="A5"/>
      <w:spacing w:val="15"/>
    </w:rPr>
  </w:style>
  <w:style w:type="character" w:styleId="nfasisintenso">
    <w:name w:val="Intense Emphasis"/>
    <w:basedOn w:val="Fuentedeprrafopredeter"/>
    <w:uiPriority w:val="21"/>
    <w:qFormat/>
    <w:rsid w:val="00F53944"/>
    <w:rPr>
      <w:rFonts w:ascii="Verdana" w:hAnsi="Verdana"/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qFormat/>
    <w:rsid w:val="00F53944"/>
    <w:rPr>
      <w:rFonts w:ascii="Verdana" w:hAnsi="Verdana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F5394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3944"/>
    <w:rPr>
      <w:rFonts w:ascii="Verdana" w:hAnsi="Verdana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394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3944"/>
    <w:rPr>
      <w:rFonts w:ascii="Verdana" w:hAnsi="Verdana"/>
      <w:i/>
      <w:iCs/>
      <w:color w:val="5B9BD5" w:themeColor="accent1"/>
    </w:rPr>
  </w:style>
  <w:style w:type="character" w:styleId="nfasis">
    <w:name w:val="Emphasis"/>
    <w:basedOn w:val="Fuentedeprrafopredeter"/>
    <w:uiPriority w:val="20"/>
    <w:qFormat/>
    <w:rsid w:val="00A80BA8"/>
    <w:rPr>
      <w:rFonts w:ascii="Verdana" w:hAnsi="Verdana"/>
      <w:i/>
      <w:iCs/>
    </w:rPr>
  </w:style>
  <w:style w:type="character" w:styleId="Referenciasutil">
    <w:name w:val="Subtle Reference"/>
    <w:basedOn w:val="Fuentedeprrafopredeter"/>
    <w:uiPriority w:val="31"/>
    <w:qFormat/>
    <w:rsid w:val="00F53944"/>
    <w:rPr>
      <w:rFonts w:ascii="Verdana" w:hAnsi="Verdana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F53944"/>
    <w:rPr>
      <w:rFonts w:ascii="Verdana" w:hAnsi="Verdana"/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F53944"/>
    <w:rPr>
      <w:rFonts w:ascii="Verdana" w:hAnsi="Verdana"/>
      <w:b/>
      <w:bCs/>
      <w:i/>
      <w:iCs/>
      <w:spacing w:val="5"/>
    </w:rPr>
  </w:style>
  <w:style w:type="paragraph" w:styleId="Prrafodelista">
    <w:name w:val="List Paragraph"/>
    <w:basedOn w:val="Normal"/>
    <w:qFormat/>
    <w:rsid w:val="00F53944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CA3B61"/>
    <w:rPr>
      <w:rFonts w:ascii="Verdana" w:eastAsiaTheme="majorEastAsia" w:hAnsi="Verdan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CA3B61"/>
    <w:rPr>
      <w:rFonts w:ascii="Verdana" w:eastAsiaTheme="majorEastAsia" w:hAnsi="Verdan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CA3B61"/>
    <w:rPr>
      <w:rFonts w:ascii="Verdana" w:eastAsiaTheme="majorEastAsia" w:hAnsi="Verdana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CA3B61"/>
    <w:rPr>
      <w:rFonts w:ascii="Verdana" w:eastAsiaTheme="majorEastAsia" w:hAnsi="Verdana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CA3B61"/>
    <w:rPr>
      <w:rFonts w:ascii="Verdana" w:eastAsiaTheme="majorEastAsia" w:hAnsi="Verdana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CA3B61"/>
    <w:rPr>
      <w:rFonts w:ascii="Verdana" w:eastAsiaTheme="majorEastAsia" w:hAnsi="Verdana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39"/>
    <w:rsid w:val="00D87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44"/>
    <w:rPr>
      <w:rFonts w:ascii="Verdana" w:hAnsi="Verdana"/>
    </w:rPr>
  </w:style>
  <w:style w:type="paragraph" w:styleId="Ttulo1">
    <w:name w:val="heading 1"/>
    <w:basedOn w:val="Normal"/>
    <w:next w:val="Normal"/>
    <w:link w:val="Ttulo1Car"/>
    <w:uiPriority w:val="9"/>
    <w:qFormat/>
    <w:rsid w:val="00F53944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3944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53944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A3B6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A3B61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A3B61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A3B6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CA3B6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CA3B6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F53944"/>
    <w:rPr>
      <w:rFonts w:ascii="Verdana" w:hAnsi="Verdana"/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F53944"/>
    <w:pPr>
      <w:spacing w:after="0" w:line="240" w:lineRule="auto"/>
    </w:pPr>
    <w:rPr>
      <w:rFonts w:ascii="Verdana" w:hAnsi="Verdana"/>
    </w:rPr>
  </w:style>
  <w:style w:type="character" w:customStyle="1" w:styleId="Ttulo1Car">
    <w:name w:val="Título 1 Car"/>
    <w:basedOn w:val="Fuentedeprrafopredeter"/>
    <w:link w:val="Ttulo1"/>
    <w:uiPriority w:val="9"/>
    <w:rsid w:val="00F53944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53944"/>
    <w:rPr>
      <w:rFonts w:ascii="Verdana" w:eastAsiaTheme="majorEastAsia" w:hAnsi="Verdana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53944"/>
    <w:rPr>
      <w:rFonts w:ascii="Verdana" w:eastAsiaTheme="majorEastAsia" w:hAnsi="Verdana" w:cstheme="majorBidi"/>
      <w:color w:val="1F4D78" w:themeColor="accent1" w:themeShade="7F"/>
      <w:sz w:val="24"/>
      <w:szCs w:val="24"/>
    </w:rPr>
  </w:style>
  <w:style w:type="paragraph" w:styleId="Ttulo">
    <w:name w:val="Title"/>
    <w:basedOn w:val="Subttulo"/>
    <w:next w:val="Normal"/>
    <w:link w:val="TtuloCar"/>
    <w:uiPriority w:val="10"/>
    <w:qFormat/>
    <w:rsid w:val="00F53944"/>
  </w:style>
  <w:style w:type="character" w:customStyle="1" w:styleId="TtuloCar">
    <w:name w:val="Título Car"/>
    <w:basedOn w:val="Fuentedeprrafopredeter"/>
    <w:link w:val="Ttulo"/>
    <w:uiPriority w:val="10"/>
    <w:rsid w:val="00F53944"/>
    <w:rPr>
      <w:rFonts w:ascii="Verdana" w:hAnsi="Verdana"/>
      <w:color w:val="5A5A5A" w:themeColor="text1" w:themeTint="A5"/>
      <w:spacing w:val="15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B6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A3B61"/>
    <w:rPr>
      <w:rFonts w:ascii="Verdana" w:hAnsi="Verdana"/>
      <w:color w:val="5A5A5A" w:themeColor="text1" w:themeTint="A5"/>
      <w:spacing w:val="15"/>
    </w:rPr>
  </w:style>
  <w:style w:type="character" w:styleId="nfasisintenso">
    <w:name w:val="Intense Emphasis"/>
    <w:basedOn w:val="Fuentedeprrafopredeter"/>
    <w:uiPriority w:val="21"/>
    <w:qFormat/>
    <w:rsid w:val="00F53944"/>
    <w:rPr>
      <w:rFonts w:ascii="Verdana" w:hAnsi="Verdana"/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qFormat/>
    <w:rsid w:val="00F53944"/>
    <w:rPr>
      <w:rFonts w:ascii="Verdana" w:hAnsi="Verdana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F5394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3944"/>
    <w:rPr>
      <w:rFonts w:ascii="Verdana" w:hAnsi="Verdana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394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3944"/>
    <w:rPr>
      <w:rFonts w:ascii="Verdana" w:hAnsi="Verdana"/>
      <w:i/>
      <w:iCs/>
      <w:color w:val="5B9BD5" w:themeColor="accent1"/>
    </w:rPr>
  </w:style>
  <w:style w:type="character" w:styleId="nfasis">
    <w:name w:val="Emphasis"/>
    <w:basedOn w:val="Fuentedeprrafopredeter"/>
    <w:uiPriority w:val="20"/>
    <w:qFormat/>
    <w:rsid w:val="00A80BA8"/>
    <w:rPr>
      <w:rFonts w:ascii="Verdana" w:hAnsi="Verdana"/>
      <w:i/>
      <w:iCs/>
    </w:rPr>
  </w:style>
  <w:style w:type="character" w:styleId="Referenciasutil">
    <w:name w:val="Subtle Reference"/>
    <w:basedOn w:val="Fuentedeprrafopredeter"/>
    <w:uiPriority w:val="31"/>
    <w:qFormat/>
    <w:rsid w:val="00F53944"/>
    <w:rPr>
      <w:rFonts w:ascii="Verdana" w:hAnsi="Verdana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F53944"/>
    <w:rPr>
      <w:rFonts w:ascii="Verdana" w:hAnsi="Verdana"/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F53944"/>
    <w:rPr>
      <w:rFonts w:ascii="Verdana" w:hAnsi="Verdana"/>
      <w:b/>
      <w:bCs/>
      <w:i/>
      <w:iCs/>
      <w:spacing w:val="5"/>
    </w:rPr>
  </w:style>
  <w:style w:type="paragraph" w:styleId="Prrafodelista">
    <w:name w:val="List Paragraph"/>
    <w:basedOn w:val="Normal"/>
    <w:qFormat/>
    <w:rsid w:val="00F53944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CA3B61"/>
    <w:rPr>
      <w:rFonts w:ascii="Verdana" w:eastAsiaTheme="majorEastAsia" w:hAnsi="Verdan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CA3B61"/>
    <w:rPr>
      <w:rFonts w:ascii="Verdana" w:eastAsiaTheme="majorEastAsia" w:hAnsi="Verdan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CA3B61"/>
    <w:rPr>
      <w:rFonts w:ascii="Verdana" w:eastAsiaTheme="majorEastAsia" w:hAnsi="Verdana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CA3B61"/>
    <w:rPr>
      <w:rFonts w:ascii="Verdana" w:eastAsiaTheme="majorEastAsia" w:hAnsi="Verdana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CA3B61"/>
    <w:rPr>
      <w:rFonts w:ascii="Verdana" w:eastAsiaTheme="majorEastAsia" w:hAnsi="Verdana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CA3B61"/>
    <w:rPr>
      <w:rFonts w:ascii="Verdana" w:eastAsiaTheme="majorEastAsia" w:hAnsi="Verdana" w:cstheme="majorBidi"/>
      <w:i/>
      <w:iCs/>
      <w:color w:val="272727" w:themeColor="text1" w:themeTint="D8"/>
      <w:sz w:val="21"/>
      <w:szCs w:val="21"/>
    </w:rPr>
  </w:style>
  <w:style w:type="table" w:styleId="Tablaconcuadrcula">
    <w:name w:val="Table Grid"/>
    <w:basedOn w:val="Tablanormal"/>
    <w:uiPriority w:val="39"/>
    <w:rsid w:val="00D87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Guillermina Santiago</dc:creator>
  <cp:keywords/>
  <dc:description/>
  <cp:lastModifiedBy>User</cp:lastModifiedBy>
  <cp:revision>10</cp:revision>
  <dcterms:created xsi:type="dcterms:W3CDTF">2017-12-11T12:34:00Z</dcterms:created>
  <dcterms:modified xsi:type="dcterms:W3CDTF">2019-11-14T14:32:00Z</dcterms:modified>
</cp:coreProperties>
</file>