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C599" w14:textId="77777777" w:rsidR="00BD2BCB" w:rsidRDefault="00BD2BCB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5B9F6169" w14:textId="77777777" w:rsidR="00BD2BCB" w:rsidRDefault="00000000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0C68E964" w14:textId="77777777" w:rsidR="00BD2BCB" w:rsidRDefault="00000000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2FCE588D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quieres lograr?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A27EE0B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mi trabajo tenga una estabilidad económica.</w:t>
      </w:r>
    </w:p>
    <w:p w14:paraId="08E3E727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específica tu trabajo no es estable hoy?</w:t>
      </w:r>
    </w:p>
    <w:p w14:paraId="2A277DC3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Soy docente en CABA, tengo sólo dos horas titulares de arte y el resto de las horas son renovables año a año, de tutorías, EDI, Referente, etc. En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consecuencia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todos los años tengo que esperar aproximadamente 3 meses, en el mejor de los casos, para poder cobrar el sueldo completo. Por otra parte, la nueva implementación de </w:t>
      </w:r>
      <w:proofErr w:type="spellStart"/>
      <w:r>
        <w:rPr>
          <w:rFonts w:ascii="Myriad Pro" w:hAnsi="Myriad Pro"/>
          <w:color w:val="0000FF"/>
          <w:sz w:val="24"/>
          <w:szCs w:val="24"/>
          <w:lang w:val="es-ES"/>
        </w:rPr>
        <w:t>Aprende</w:t>
      </w:r>
      <w:proofErr w:type="spell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BA, está dejando a muchos docentes sin trabajo.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La reglas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que ponen son algo extrañas, ya que </w:t>
      </w:r>
      <w:proofErr w:type="spellStart"/>
      <w:r>
        <w:rPr>
          <w:rFonts w:ascii="Myriad Pro" w:hAnsi="Myriad Pro"/>
          <w:color w:val="0000FF"/>
          <w:sz w:val="24"/>
          <w:szCs w:val="24"/>
          <w:lang w:val="es-ES"/>
        </w:rPr>
        <w:t>e</w:t>
      </w:r>
      <w:proofErr w:type="spell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principio teníamos prioridad los más antiguos y con mayor puntaje (mi caso) pero luego eso cambió. Es bastante engorroso. En la escuela que trabajo me dijeron que ellos me iban a priorizarme y a “absorberme” para el equipo de orientación escolar ya que tengo otra formación en los social. Por ese lado estoy tranquila, porque sé que mi trabajo lo hago muy bien y que lo voy mejorado con el tiempo. Pero la incertidumbre me pone en una situación algo incómoda.</w:t>
      </w:r>
    </w:p>
    <w:p w14:paraId="201B3E80" w14:textId="15C000B7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>Si no tuvieses incertidumbre económica ¿en qué área te gustaría trabajar: arte o social?</w:t>
      </w:r>
    </w:p>
    <w:p w14:paraId="48107D54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¿Depende de vos?</w:t>
      </w:r>
    </w:p>
    <w:p w14:paraId="3BA4D10A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depende de las reglas que pone el Ministerio de Educación, ya que soy docente.</w:t>
      </w:r>
    </w:p>
    <w:p w14:paraId="3CF43816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Si un objetivo no depende en nada de vos, es una expresión de deseo. Para que sea un objetivo es requisito que puedas influenciar y activar recursos internos para hacer que suceda. ¿De qué manera podés hacer que tu trabajo sea más rentable?</w:t>
      </w:r>
    </w:p>
    <w:p w14:paraId="00187A77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No tiene que ver con lo rentable sino con la continuidad. Como dije antes mi trabajo lo hago muy bien y todos están conforme con el mismo. Sé trabajar en equipo y eso me da ventaja. </w:t>
      </w:r>
    </w:p>
    <w:p w14:paraId="5C429DC8" w14:textId="69286D40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>Si en la escuela que estás trabajando no te ofrecen la continuidad que necesitás, ¿en cuál otras podrías buscarla?</w:t>
      </w:r>
    </w:p>
    <w:p w14:paraId="461ECBDF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267FFD09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Tener un horario más organizado y saber que voy a cobrar todos los meses, sin tener incertidumbre.</w:t>
      </w:r>
    </w:p>
    <w:p w14:paraId="171B0D47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¿Dónde y de qué podés trabajar para generar ingresos todos los meses?</w:t>
      </w:r>
    </w:p>
    <w:p w14:paraId="03D90974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lastRenderedPageBreak/>
        <w:t xml:space="preserve">Tengo otras opciones, como maestra trabajadora social. Puedo enumerar muchas más. </w:t>
      </w:r>
    </w:p>
    <w:p w14:paraId="384C6482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65B89FFF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obtenga las horas.</w:t>
      </w:r>
    </w:p>
    <w:p w14:paraId="76DEF27E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te impide tener las horas hoy?</w:t>
      </w:r>
    </w:p>
    <w:p w14:paraId="6209CB73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Tiene que ver con lo que viene, hoy tengo las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horas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pero siempre hay una incertidumbre.</w:t>
      </w:r>
    </w:p>
    <w:p w14:paraId="08B186CA" w14:textId="54A525B4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>¿Qué pasaría si en lugar de pensar en la incertidumbre, pusieses tu atención en generar horas y continuidad a tu trabajo?</w:t>
      </w:r>
    </w:p>
    <w:p w14:paraId="2CCEE866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18B660EE" w14:textId="77777777" w:rsidR="00BD2BCB" w:rsidRDefault="0000000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Tranquilidad y felicidad.</w:t>
      </w:r>
    </w:p>
    <w:p w14:paraId="27B15611" w14:textId="77777777" w:rsidR="00BD2BCB" w:rsidRDefault="00000000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harías diferente si te sintieses tranquila y feliz hoy?</w:t>
      </w:r>
    </w:p>
    <w:p w14:paraId="593F8837" w14:textId="77777777" w:rsidR="00BD2BCB" w:rsidRDefault="00000000">
      <w:pPr>
        <w:spacing w:after="0" w:line="240" w:lineRule="auto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No sé si haría algo diferente, soy feliz pero tal vez mi tranquilidad o estabilidad tenga que ver más con mis ansiedades. Tal vez disfrutaría hoy de lo que tengo, siempre poniéndome objetivos por delante.  De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hecho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sigo estudiando.</w:t>
      </w:r>
    </w:p>
    <w:p w14:paraId="625B34C1" w14:textId="17096111" w:rsidR="00635244" w:rsidRPr="00635244" w:rsidRDefault="00635244">
      <w:pPr>
        <w:spacing w:after="0" w:line="240" w:lineRule="auto"/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proofErr w:type="gramStart"/>
      <w:r w:rsidRPr="00635244">
        <w:rPr>
          <w:rFonts w:ascii="Myriad Pro" w:hAnsi="Myriad Pro"/>
          <w:color w:val="00CC00"/>
          <w:sz w:val="24"/>
          <w:szCs w:val="24"/>
          <w:lang w:val="es-ES"/>
        </w:rPr>
        <w:t>De qué manera se relaciona poner tu atención en lo que aún no pasó (lo que viene) y la calidad de tu experiencia laboral?</w:t>
      </w:r>
      <w:proofErr w:type="gramEnd"/>
    </w:p>
    <w:p w14:paraId="75598F1A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07D3D295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fin de 2025 o bien cuando implementen el plan que propone el Ministerio de Educación.</w:t>
      </w:r>
    </w:p>
    <w:p w14:paraId="6442549A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5FB473CE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mayor estabilidad y organización.</w:t>
      </w:r>
    </w:p>
    <w:p w14:paraId="28CB9A34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podés organizarte hoy?</w:t>
      </w:r>
    </w:p>
    <w:p w14:paraId="25E773BD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Pensado en cada paso que doy, soy bastante organizada, pero mi ansiedad me juega en contra. </w:t>
      </w:r>
    </w:p>
    <w:p w14:paraId="1548E13D" w14:textId="2CDBC0AE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 xml:space="preserve">Cuando ponemos nuestra atención en lo que aún no sucedió y anticipamos escenarios negativos, generamos ansiedad por cosas que quizás nunca sucedan. </w:t>
      </w:r>
    </w:p>
    <w:p w14:paraId="74DB7B31" w14:textId="024CA2EB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>¿Qué pasaría si empezases a habitar más el presente</w:t>
      </w:r>
      <w:r>
        <w:rPr>
          <w:rFonts w:ascii="Myriad Pro" w:hAnsi="Myriad Pro"/>
          <w:color w:val="00CC00"/>
          <w:sz w:val="24"/>
          <w:szCs w:val="24"/>
          <w:lang w:val="es-ES"/>
        </w:rPr>
        <w:t xml:space="preserve"> y el futuro desde las posibilidades y no desde las necesidades</w:t>
      </w:r>
      <w:r w:rsidRPr="00635244">
        <w:rPr>
          <w:rFonts w:ascii="Myriad Pro" w:hAnsi="Myriad Pro"/>
          <w:color w:val="00CC00"/>
          <w:sz w:val="24"/>
          <w:szCs w:val="24"/>
          <w:lang w:val="es-ES"/>
        </w:rPr>
        <w:t>?</w:t>
      </w:r>
    </w:p>
    <w:p w14:paraId="3B4FF200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0503C9C3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Tengo varios recursos; mi preparación académica, mi trato con los otros, mi paciencia.</w:t>
      </w:r>
    </w:p>
    <w:p w14:paraId="7D5FF68F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6582B90B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Que lo implementen. </w:t>
      </w:r>
    </w:p>
    <w:p w14:paraId="6301C6D1" w14:textId="77777777" w:rsidR="00BD2BCB" w:rsidRDefault="00BD2BCB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352860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05ACCA8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>A pesar de la preparación que tengo, hay reglas que ponen que en alguna parte me perjudica.</w:t>
      </w:r>
    </w:p>
    <w:p w14:paraId="466A2472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Si las reglas no dependen de la preparación, ¿de qué dependen?</w:t>
      </w:r>
    </w:p>
    <w:p w14:paraId="7104F3F7" w14:textId="5112BD34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Es una excelente pregunta, yo me la hago todo el tiempo. El mismo sistema es muy contradictorio y eso hace que a pesar de todo lo que uno esté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preparada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no termina de entrar en esas reglas.</w:t>
      </w:r>
      <w:r w:rsidR="00635244">
        <w:rPr>
          <w:rFonts w:ascii="Myriad Pro" w:hAnsi="Myriad Pro"/>
          <w:color w:val="0000FF"/>
          <w:sz w:val="24"/>
          <w:szCs w:val="24"/>
          <w:lang w:val="es-ES"/>
        </w:rPr>
        <w:t xml:space="preserve"> </w:t>
      </w:r>
    </w:p>
    <w:p w14:paraId="03BE3669" w14:textId="403FB727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 xml:space="preserve">¿En cuál regla no </w:t>
      </w:r>
      <w:proofErr w:type="spellStart"/>
      <w:r w:rsidRPr="00635244">
        <w:rPr>
          <w:rFonts w:ascii="Myriad Pro" w:hAnsi="Myriad Pro"/>
          <w:color w:val="00CC00"/>
          <w:sz w:val="24"/>
          <w:szCs w:val="24"/>
          <w:lang w:val="es-ES"/>
        </w:rPr>
        <w:t>entrás</w:t>
      </w:r>
      <w:proofErr w:type="spellEnd"/>
      <w:r w:rsidRPr="00635244">
        <w:rPr>
          <w:rFonts w:ascii="Myriad Pro" w:hAnsi="Myriad Pro"/>
          <w:color w:val="00CC00"/>
          <w:sz w:val="24"/>
          <w:szCs w:val="24"/>
          <w:lang w:val="es-ES"/>
        </w:rPr>
        <w:t xml:space="preserve"> específicamente?</w:t>
      </w:r>
    </w:p>
    <w:p w14:paraId="661040AA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188DB65E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confirmen las horas.</w:t>
      </w:r>
    </w:p>
    <w:p w14:paraId="0F99EA40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podés influenciar a las personas o los procedimientos que tienen que confirmarte las horas?</w:t>
      </w:r>
    </w:p>
    <w:p w14:paraId="1EBC5246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No tengo respuesta para eso, pero todas las veces que puedo saco el tema y averiguo todo lo que puedo e insisto con mi situación.</w:t>
      </w:r>
    </w:p>
    <w:p w14:paraId="3D0F0FC5" w14:textId="098D59CB" w:rsidR="00635244" w:rsidRPr="00635244" w:rsidRDefault="00635244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635244">
        <w:rPr>
          <w:rFonts w:ascii="Myriad Pro" w:hAnsi="Myriad Pro"/>
          <w:color w:val="00CC00"/>
          <w:sz w:val="24"/>
          <w:szCs w:val="24"/>
          <w:lang w:val="es-ES"/>
        </w:rPr>
        <w:t xml:space="preserve">Si con esa estrategia aun no tuviste los resultados deseados, </w:t>
      </w:r>
      <w:r>
        <w:rPr>
          <w:rFonts w:ascii="Myriad Pro" w:hAnsi="Myriad Pro"/>
          <w:color w:val="00CC00"/>
          <w:sz w:val="24"/>
          <w:szCs w:val="24"/>
          <w:lang w:val="es-ES"/>
        </w:rPr>
        <w:t>¿</w:t>
      </w:r>
      <w:r w:rsidRPr="00635244">
        <w:rPr>
          <w:rFonts w:ascii="Myriad Pro" w:hAnsi="Myriad Pro"/>
          <w:color w:val="00CC00"/>
          <w:sz w:val="24"/>
          <w:szCs w:val="24"/>
          <w:lang w:val="es-ES"/>
        </w:rPr>
        <w:t>qué otra estrategia se te ocurre?</w:t>
      </w:r>
    </w:p>
    <w:p w14:paraId="39AD03AC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3D72B8D3" w14:textId="77777777" w:rsidR="00BD2BCB" w:rsidRDefault="00000000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Seguir preparándome.</w:t>
      </w:r>
    </w:p>
    <w:p w14:paraId="75293A3C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¿Preparándote para qué? </w:t>
      </w:r>
    </w:p>
    <w:p w14:paraId="49AC09DB" w14:textId="77777777" w:rsidR="00BD2BCB" w:rsidRDefault="00000000">
      <w:pPr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Me gusta capacitarme, por </w:t>
      </w:r>
      <w:proofErr w:type="gramStart"/>
      <w:r>
        <w:rPr>
          <w:rFonts w:ascii="Myriad Pro" w:hAnsi="Myriad Pro"/>
          <w:color w:val="0000FF"/>
          <w:sz w:val="24"/>
          <w:szCs w:val="24"/>
          <w:lang w:val="es-ES"/>
        </w:rPr>
        <w:t>ejemplo</w:t>
      </w:r>
      <w:proofErr w:type="gramEnd"/>
      <w:r>
        <w:rPr>
          <w:rFonts w:ascii="Myriad Pro" w:hAnsi="Myriad Pro"/>
          <w:color w:val="0000FF"/>
          <w:sz w:val="24"/>
          <w:szCs w:val="24"/>
          <w:lang w:val="es-ES"/>
        </w:rPr>
        <w:t xml:space="preserve"> este curso me parece excelente porque me da muchas más herramientas de las que tengo.</w:t>
      </w:r>
    </w:p>
    <w:p w14:paraId="233FF26A" w14:textId="1DF318CA" w:rsidR="00635244" w:rsidRPr="007633EC" w:rsidRDefault="007633EC">
      <w:pPr>
        <w:ind w:left="-180"/>
        <w:rPr>
          <w:rFonts w:ascii="Myriad Pro" w:hAnsi="Myriad Pro"/>
          <w:color w:val="00CC00"/>
          <w:sz w:val="24"/>
          <w:szCs w:val="24"/>
          <w:lang w:val="es-ES"/>
        </w:rPr>
      </w:pPr>
      <w:r w:rsidRPr="007633EC">
        <w:rPr>
          <w:rFonts w:ascii="Myriad Pro" w:hAnsi="Myriad Pro"/>
          <w:color w:val="00CC00"/>
          <w:sz w:val="24"/>
          <w:szCs w:val="24"/>
          <w:lang w:val="es-ES"/>
        </w:rPr>
        <w:t>¿</w:t>
      </w:r>
      <w:r w:rsidR="00635244" w:rsidRPr="007633EC">
        <w:rPr>
          <w:rFonts w:ascii="Myriad Pro" w:hAnsi="Myriad Pro"/>
          <w:color w:val="00CC00"/>
          <w:sz w:val="24"/>
          <w:szCs w:val="24"/>
          <w:lang w:val="es-ES"/>
        </w:rPr>
        <w:t>De qué manera podrías aprovechar las herramientas de este curso para generar más y mejor trabajo para vos en los ámbitos y con las personas que querés, haciendo lo que querés hacer para aportar algo único a tus alumnos?</w:t>
      </w:r>
    </w:p>
    <w:p w14:paraId="6802EC59" w14:textId="77777777" w:rsidR="00BD2BCB" w:rsidRDefault="00000000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533211B6" w14:textId="77777777" w:rsidR="00BD2BCB" w:rsidRDefault="00000000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manera continua, como lo hago actualmente. </w:t>
      </w:r>
    </w:p>
    <w:sectPr w:rsidR="00BD2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417" w:left="1701" w:header="708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537D" w14:textId="77777777" w:rsidR="00CB5BA4" w:rsidRDefault="00CB5BA4">
      <w:pPr>
        <w:spacing w:after="0" w:line="240" w:lineRule="auto"/>
      </w:pPr>
      <w:r>
        <w:separator/>
      </w:r>
    </w:p>
  </w:endnote>
  <w:endnote w:type="continuationSeparator" w:id="0">
    <w:p w14:paraId="4AAB8334" w14:textId="77777777" w:rsidR="00CB5BA4" w:rsidRDefault="00CB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E10D" w14:textId="77777777" w:rsidR="00BD2BCB" w:rsidRDefault="00BD2B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42E5" w14:textId="77777777" w:rsidR="00BD2BCB" w:rsidRDefault="00BD2BCB">
    <w:pPr>
      <w:pBdr>
        <w:top w:val="single" w:sz="4" w:space="1" w:color="000000"/>
      </w:pBdr>
      <w:spacing w:line="278" w:lineRule="exact"/>
      <w:rPr>
        <w:sz w:val="20"/>
        <w:szCs w:val="20"/>
      </w:rPr>
    </w:pPr>
  </w:p>
  <w:p w14:paraId="0336190C" w14:textId="77777777" w:rsidR="00BD2BCB" w:rsidRDefault="00000000">
    <w:pPr>
      <w:pStyle w:val="Piedepgina"/>
      <w:jc w:val="right"/>
    </w:pPr>
    <w:r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3B91" w14:textId="77777777" w:rsidR="00BD2BCB" w:rsidRDefault="00BD2BCB">
    <w:pPr>
      <w:pBdr>
        <w:top w:val="single" w:sz="4" w:space="1" w:color="000000"/>
      </w:pBdr>
      <w:spacing w:line="278" w:lineRule="exact"/>
      <w:rPr>
        <w:sz w:val="20"/>
        <w:szCs w:val="20"/>
      </w:rPr>
    </w:pPr>
  </w:p>
  <w:p w14:paraId="27E4E1A6" w14:textId="77777777" w:rsidR="00BD2BCB" w:rsidRDefault="00000000">
    <w:pPr>
      <w:pStyle w:val="Piedepgina"/>
      <w:jc w:val="right"/>
    </w:pPr>
    <w:r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DEAB9" w14:textId="77777777" w:rsidR="00CB5BA4" w:rsidRDefault="00CB5BA4">
      <w:pPr>
        <w:spacing w:after="0" w:line="240" w:lineRule="auto"/>
      </w:pPr>
      <w:r>
        <w:separator/>
      </w:r>
    </w:p>
  </w:footnote>
  <w:footnote w:type="continuationSeparator" w:id="0">
    <w:p w14:paraId="2374F712" w14:textId="77777777" w:rsidR="00CB5BA4" w:rsidRDefault="00CB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2768" w14:textId="77777777" w:rsidR="00BD2BCB" w:rsidRDefault="00000000">
    <w:pPr>
      <w:pStyle w:val="Encabezado"/>
    </w:pPr>
    <w:r>
      <w:rPr>
        <w:noProof/>
      </w:rPr>
      <w:drawing>
        <wp:anchor distT="0" distB="0" distL="0" distR="0" simplePos="0" relativeHeight="251658752" behindDoc="1" locked="0" layoutInCell="1" allowOverlap="1" wp14:anchorId="4B73D187" wp14:editId="353A06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4510" cy="3031490"/>
          <wp:effectExtent l="0" t="0" r="0" b="0"/>
          <wp:wrapNone/>
          <wp:docPr id="1" name="WordPictureWatermark601513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0151393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303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B476" w14:textId="77777777" w:rsidR="00BD2BCB" w:rsidRDefault="00000000">
    <w:pPr>
      <w:pStyle w:val="Encabezado"/>
      <w:jc w:val="right"/>
      <w:rPr>
        <w:rFonts w:ascii="Myriad Pro" w:eastAsia="Times New Roman" w:hAnsi="Myriad Pro" w:cs="Times New Roman"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6704" behindDoc="0" locked="0" layoutInCell="0" allowOverlap="1" wp14:anchorId="0E1F0480" wp14:editId="56FC5A52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9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0DA33" w14:textId="77777777" w:rsidR="00BD2BCB" w:rsidRDefault="00BD2BCB">
    <w:pPr>
      <w:pStyle w:val="Encabezado"/>
      <w:jc w:val="right"/>
    </w:pPr>
  </w:p>
  <w:p w14:paraId="011FAD60" w14:textId="77777777" w:rsidR="00BD2BCB" w:rsidRDefault="00BD2B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59A7" w14:textId="77777777" w:rsidR="00BD2BCB" w:rsidRDefault="00000000">
    <w:pPr>
      <w:pStyle w:val="Encabezado"/>
      <w:jc w:val="right"/>
      <w:rPr>
        <w:rFonts w:ascii="Myriad Pro" w:eastAsia="Times New Roman" w:hAnsi="Myriad Pro" w:cs="Times New Roman"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7728" behindDoc="0" locked="0" layoutInCell="0" allowOverlap="1" wp14:anchorId="2A21E1FE" wp14:editId="70E79DD2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98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102B52" w14:textId="77777777" w:rsidR="00BD2BCB" w:rsidRDefault="00BD2BCB">
    <w:pPr>
      <w:pStyle w:val="Encabezado"/>
      <w:jc w:val="right"/>
    </w:pPr>
  </w:p>
  <w:p w14:paraId="4C5A9F7C" w14:textId="77777777" w:rsidR="00BD2BCB" w:rsidRDefault="00BD2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1D8"/>
    <w:multiLevelType w:val="multilevel"/>
    <w:tmpl w:val="CDACB4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F11C5"/>
    <w:multiLevelType w:val="multilevel"/>
    <w:tmpl w:val="AF2E1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7728076">
    <w:abstractNumId w:val="0"/>
  </w:num>
  <w:num w:numId="2" w16cid:durableId="151329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CB"/>
    <w:rsid w:val="00635244"/>
    <w:rsid w:val="007633EC"/>
    <w:rsid w:val="009C2F61"/>
    <w:rsid w:val="00BD2BCB"/>
    <w:rsid w:val="00C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E15A"/>
  <w15:docId w15:val="{7A6AAB03-84C3-4BE4-A811-AB3B3FCD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after="160" w:line="276" w:lineRule="auto"/>
    </w:pPr>
    <w:rPr>
      <w:rFonts w:ascii="Calibri" w:eastAsiaTheme="minorEastAsia" w:hAnsi="Calibri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apple-converted-space">
    <w:name w:val="apple-converted-space"/>
    <w:basedOn w:val="Fuentedeprrafopredeter"/>
    <w:qFormat/>
    <w:rsid w:val="009A5363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395"/>
    <w:rPr>
      <w:rFonts w:eastAsiaTheme="minorEastAsia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5395"/>
    <w:rPr>
      <w:rFonts w:eastAsiaTheme="minorEastAsia"/>
      <w:sz w:val="21"/>
      <w:szCs w:val="21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qFormat/>
    <w:rsid w:val="00BB534C"/>
  </w:style>
  <w:style w:type="character" w:customStyle="1" w:styleId="updated">
    <w:name w:val="updated"/>
    <w:basedOn w:val="Fuentedeprrafopredeter"/>
    <w:qFormat/>
    <w:rsid w:val="00BB534C"/>
  </w:style>
  <w:style w:type="character" w:customStyle="1" w:styleId="hour">
    <w:name w:val="hour"/>
    <w:basedOn w:val="Fuentedeprrafopredeter"/>
    <w:qFormat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BB534C"/>
    <w:rPr>
      <w:rFonts w:eastAsiaTheme="minorEastAsia"/>
      <w:sz w:val="20"/>
      <w:szCs w:val="20"/>
    </w:rPr>
  </w:style>
  <w:style w:type="character" w:customStyle="1" w:styleId="Caracteresdenotaalpie">
    <w:name w:val="Caracteres de nota al pie"/>
    <w:uiPriority w:val="99"/>
    <w:semiHidden/>
    <w:unhideWhenUsed/>
    <w:qFormat/>
    <w:rsid w:val="00BB534C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qFormat/>
    <w:rsid w:val="000C0C2D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53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rPr>
      <w:rFonts w:ascii="Calibri" w:eastAsiaTheme="minorEastAsia" w:hAnsi="Calibri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qFormat/>
    <w:rsid w:val="00BB53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paragraph" w:customStyle="1" w:styleId="wp-caption-text">
    <w:name w:val="wp-caption-text"/>
    <w:basedOn w:val="Normal"/>
    <w:qFormat/>
    <w:rsid w:val="00B036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paragraph" w:customStyle="1" w:styleId="p">
    <w:name w:val="p"/>
    <w:basedOn w:val="Normal"/>
    <w:qFormat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A353E9"/>
    <w:rPr>
      <w:rFonts w:eastAsiaTheme="minorEastAsia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dc:description/>
  <cp:lastModifiedBy>Mónica Giova</cp:lastModifiedBy>
  <cp:revision>2</cp:revision>
  <cp:lastPrinted>2013-07-24T21:36:00Z</cp:lastPrinted>
  <dcterms:created xsi:type="dcterms:W3CDTF">2025-08-04T17:57:00Z</dcterms:created>
  <dcterms:modified xsi:type="dcterms:W3CDTF">2025-08-04T17:57:00Z</dcterms:modified>
  <dc:language>es-MX</dc:language>
</cp:coreProperties>
</file>