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7C8820D7" w14:textId="00524326" w:rsidR="0020607E" w:rsidRDefault="0020607E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A7C7F45" w14:textId="75A9EDDF" w:rsidR="00600697" w:rsidRDefault="00885A7F" w:rsidP="00600697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Quiero lograr recibirme de la carrera </w:t>
      </w:r>
      <w:r w:rsidR="00B037FF">
        <w:rPr>
          <w:rFonts w:ascii="Myriad Pro" w:hAnsi="Myriad Pro"/>
          <w:sz w:val="24"/>
          <w:szCs w:val="24"/>
          <w:lang w:val="es-ES"/>
        </w:rPr>
        <w:t>Lic. en psicología. Conseguir un trabajo de medio tiempo que me permita estudiar</w:t>
      </w:r>
      <w:r w:rsidR="00962A60">
        <w:rPr>
          <w:rFonts w:ascii="Myriad Pro" w:hAnsi="Myriad Pro"/>
          <w:sz w:val="24"/>
          <w:szCs w:val="24"/>
          <w:lang w:val="es-ES"/>
        </w:rPr>
        <w:t xml:space="preserve">. </w:t>
      </w:r>
      <w:r w:rsidR="00600697">
        <w:rPr>
          <w:rFonts w:ascii="Myriad Pro" w:hAnsi="Myriad Pro"/>
          <w:sz w:val="24"/>
          <w:szCs w:val="24"/>
          <w:lang w:val="es-ES"/>
        </w:rPr>
        <w:t>Poder sanar heridas del pasado</w:t>
      </w:r>
      <w:r w:rsidR="0064094C">
        <w:rPr>
          <w:rFonts w:ascii="Myriad Pro" w:hAnsi="Myriad Pro"/>
          <w:sz w:val="24"/>
          <w:szCs w:val="24"/>
          <w:lang w:val="es-ES"/>
        </w:rPr>
        <w:t xml:space="preserve"> mejor versión de mi misma. Poder viajar. </w:t>
      </w:r>
    </w:p>
    <w:p w14:paraId="1B5A1A05" w14:textId="77777777" w:rsidR="00885A7F" w:rsidRPr="006F6642" w:rsidRDefault="00885A7F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6897990" w14:textId="77777777" w:rsidR="00613AC2" w:rsidRDefault="00613AC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1971F9" w14:textId="36E8DF5D" w:rsidR="00613AC2" w:rsidRPr="006F6642" w:rsidRDefault="00613A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Creo que depende de </w:t>
      </w:r>
      <w:r w:rsidR="00391391">
        <w:rPr>
          <w:rFonts w:ascii="Myriad Pro" w:hAnsi="Myriad Pro"/>
          <w:sz w:val="24"/>
          <w:szCs w:val="24"/>
          <w:lang w:val="es-ES"/>
        </w:rPr>
        <w:t xml:space="preserve">mí, </w:t>
      </w:r>
      <w:r w:rsidR="00726E40">
        <w:rPr>
          <w:rFonts w:ascii="Myriad Pro" w:hAnsi="Myriad Pro"/>
          <w:sz w:val="24"/>
          <w:szCs w:val="24"/>
          <w:lang w:val="es-ES"/>
        </w:rPr>
        <w:t xml:space="preserve">pero también del éxito que obtenga </w:t>
      </w:r>
      <w:r w:rsidR="00DA3B99">
        <w:rPr>
          <w:rFonts w:ascii="Myriad Pro" w:hAnsi="Myriad Pro"/>
          <w:sz w:val="24"/>
          <w:szCs w:val="24"/>
          <w:lang w:val="es-ES"/>
        </w:rPr>
        <w:t>de</w:t>
      </w:r>
      <w:r w:rsidR="00726E40">
        <w:rPr>
          <w:rFonts w:ascii="Myriad Pro" w:hAnsi="Myriad Pro"/>
          <w:sz w:val="24"/>
          <w:szCs w:val="24"/>
          <w:lang w:val="es-ES"/>
        </w:rPr>
        <w:t xml:space="preserve"> la interacción con </w:t>
      </w:r>
      <w:r w:rsidR="00DA3B99">
        <w:rPr>
          <w:rFonts w:ascii="Myriad Pro" w:hAnsi="Myriad Pro"/>
          <w:sz w:val="24"/>
          <w:szCs w:val="24"/>
          <w:lang w:val="es-ES"/>
        </w:rPr>
        <w:t>las otras personas</w:t>
      </w:r>
      <w:r w:rsidR="00391391">
        <w:rPr>
          <w:rFonts w:ascii="Myriad Pro" w:hAnsi="Myriad Pro"/>
          <w:sz w:val="24"/>
          <w:szCs w:val="24"/>
          <w:lang w:val="es-ES"/>
        </w:rPr>
        <w:t>, van de la mano.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50B5096A" w14:textId="3ACEF890" w:rsidR="00DA3B99" w:rsidRDefault="00DA3B99" w:rsidP="00DA3B99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B3EE96E" w14:textId="714E5636" w:rsidR="00A803F1" w:rsidRDefault="00A7315D" w:rsidP="00A803F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Satisfacción,</w:t>
      </w:r>
      <w:r w:rsidR="00A803F1">
        <w:rPr>
          <w:rFonts w:ascii="Myriad Pro" w:hAnsi="Myriad Pro"/>
          <w:sz w:val="24"/>
          <w:szCs w:val="24"/>
          <w:lang w:val="es-ES"/>
        </w:rPr>
        <w:t xml:space="preserve"> haber podido al</w:t>
      </w:r>
      <w:r w:rsidR="003052B0">
        <w:rPr>
          <w:rFonts w:ascii="Myriad Pro" w:hAnsi="Myriad Pro"/>
          <w:sz w:val="24"/>
          <w:szCs w:val="24"/>
          <w:lang w:val="es-ES"/>
        </w:rPr>
        <w:t>canzar es objetivo y verla real</w:t>
      </w:r>
      <w:r w:rsidR="00C23840">
        <w:rPr>
          <w:rFonts w:ascii="Myriad Pro" w:hAnsi="Myriad Pro"/>
          <w:sz w:val="24"/>
          <w:szCs w:val="24"/>
          <w:lang w:val="es-ES"/>
        </w:rPr>
        <w:t>izada</w:t>
      </w:r>
    </w:p>
    <w:p w14:paraId="3AC74DDE" w14:textId="67AC622B" w:rsidR="006F6642" w:rsidRPr="006F6642" w:rsidRDefault="006F6642" w:rsidP="00A803F1">
      <w:pPr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654E3D8A" w14:textId="77777777" w:rsidR="00C23840" w:rsidRPr="006F6642" w:rsidRDefault="00C23840" w:rsidP="00C2384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 través de mi agudeza sensorial.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77777777" w:rsidR="006F6642" w:rsidRDefault="006F6642" w:rsidP="00C23840">
      <w:pPr>
        <w:rPr>
          <w:rFonts w:ascii="Myriad Pro" w:hAnsi="Myriad Pro"/>
          <w:sz w:val="24"/>
          <w:szCs w:val="24"/>
          <w:lang w:val="es-ES"/>
        </w:rPr>
      </w:pPr>
    </w:p>
    <w:p w14:paraId="68D5A467" w14:textId="6E68287A" w:rsidR="00C23840" w:rsidRPr="00C23840" w:rsidRDefault="00C23840" w:rsidP="00C23840">
      <w:pPr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veré realizada, oiré las felicitaciones de mi misma y de los más cercanos, me sentiré satisfecha y contenta por el logro.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5E268D9" w14:textId="52019B35" w:rsidR="00C23840" w:rsidRPr="006F6642" w:rsidRDefault="004A72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Quiero lograrlo en 2025, quiero que sea del año del cambio</w:t>
      </w:r>
      <w:r w:rsidR="00E641A3">
        <w:rPr>
          <w:rFonts w:ascii="Myriad Pro" w:hAnsi="Myriad Pro"/>
          <w:sz w:val="24"/>
          <w:szCs w:val="24"/>
          <w:lang w:val="es-ES"/>
        </w:rPr>
        <w:t xml:space="preserve">, de </w:t>
      </w:r>
      <w:r w:rsidR="0095416F">
        <w:rPr>
          <w:rFonts w:ascii="Myriad Pro" w:hAnsi="Myriad Pro"/>
          <w:sz w:val="24"/>
          <w:szCs w:val="24"/>
          <w:lang w:val="es-ES"/>
        </w:rPr>
        <w:t>hecho,</w:t>
      </w:r>
      <w:r w:rsidR="00E641A3">
        <w:rPr>
          <w:rFonts w:ascii="Myriad Pro" w:hAnsi="Myriad Pro"/>
          <w:sz w:val="24"/>
          <w:szCs w:val="24"/>
          <w:lang w:val="es-ES"/>
        </w:rPr>
        <w:t xml:space="preserve"> ya he comenzado terapia para mejorar la relación conmigo misma y con los otros. Quiero compartirlo con mi familia y mis amigos mas íntimo. 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B712AE3" w14:textId="2AA31DD4" w:rsidR="00E641A3" w:rsidRPr="006F6642" w:rsidRDefault="00E641A3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Trabajar de algo que me </w:t>
      </w:r>
      <w:r w:rsidR="009D7680">
        <w:rPr>
          <w:rFonts w:ascii="Myriad Pro" w:hAnsi="Myriad Pro"/>
          <w:sz w:val="24"/>
          <w:szCs w:val="24"/>
          <w:lang w:val="es-ES"/>
        </w:rPr>
        <w:t xml:space="preserve">apasione, poder manejar mis tiempos y ser independiente. Por otro </w:t>
      </w:r>
      <w:r w:rsidR="00FD2EC6">
        <w:rPr>
          <w:rFonts w:ascii="Myriad Pro" w:hAnsi="Myriad Pro"/>
          <w:sz w:val="24"/>
          <w:szCs w:val="24"/>
          <w:lang w:val="es-ES"/>
        </w:rPr>
        <w:t>lado,</w:t>
      </w:r>
      <w:r w:rsidR="009D7680">
        <w:rPr>
          <w:rFonts w:ascii="Myriad Pro" w:hAnsi="Myriad Pro"/>
          <w:sz w:val="24"/>
          <w:szCs w:val="24"/>
          <w:lang w:val="es-ES"/>
        </w:rPr>
        <w:t xml:space="preserve"> poder lograr sanar y alcanzar una versión mejorada de mi misma, mejorando la relación conmigo </w:t>
      </w:r>
      <w:r w:rsidR="001A520C">
        <w:rPr>
          <w:rFonts w:ascii="Myriad Pro" w:hAnsi="Myriad Pro"/>
          <w:sz w:val="24"/>
          <w:szCs w:val="24"/>
          <w:lang w:val="es-ES"/>
        </w:rPr>
        <w:t xml:space="preserve">y con los demás. 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F58C23C" w14:textId="1F78F2C4" w:rsidR="009D7680" w:rsidRPr="006F6642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Tengo ahorros para invertirlo en mi educación y proyectos, dispongo de tiempo suficiente y del apoyo de mi familia y cercanos. 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822C0B8" w14:textId="300A7914" w:rsidR="001A520C" w:rsidRPr="006F6642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Ganas, dedicación y constancia.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3DC301" w14:textId="06AA8C24" w:rsidR="001A520C" w:rsidRPr="006F6642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Miedo y falta de confianza en mí misma.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¿Cómo sabrán los demás que alcanzaste tu objetivo?</w:t>
      </w:r>
    </w:p>
    <w:p w14:paraId="4D48A79E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7192C8" w14:textId="32AD01A6" w:rsidR="001A520C" w:rsidRPr="006F6642" w:rsidRDefault="001A520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verán llevarlo a cabo. 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F722C1A" w14:textId="5D4C8BCE" w:rsidR="001A520C" w:rsidRPr="006F6642" w:rsidRDefault="007A1E3C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Cambiar mi mentalidad negativa o limitante. 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289607F8" w:rsidR="000C2460" w:rsidRDefault="000C2460" w:rsidP="006F6642">
      <w:pPr>
        <w:rPr>
          <w:sz w:val="24"/>
          <w:szCs w:val="24"/>
        </w:rPr>
      </w:pPr>
    </w:p>
    <w:p w14:paraId="70A0730D" w14:textId="47D5D355" w:rsidR="007A1E3C" w:rsidRPr="006F6642" w:rsidRDefault="007A1E3C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Accionar. </w:t>
      </w:r>
    </w:p>
    <w:sectPr w:rsidR="007A1E3C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FF1E" w14:textId="77777777" w:rsidR="004B3BA7" w:rsidRDefault="004B3BA7" w:rsidP="005F5395">
      <w:pPr>
        <w:spacing w:after="0" w:line="240" w:lineRule="auto"/>
      </w:pPr>
      <w:r>
        <w:separator/>
      </w:r>
    </w:p>
  </w:endnote>
  <w:endnote w:type="continuationSeparator" w:id="0">
    <w:p w14:paraId="3CB3E88B" w14:textId="77777777" w:rsidR="004B3BA7" w:rsidRDefault="004B3BA7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B4D9" w14:textId="77777777" w:rsidR="004B3BA7" w:rsidRDefault="004B3BA7" w:rsidP="005F5395">
      <w:pPr>
        <w:spacing w:after="0" w:line="240" w:lineRule="auto"/>
      </w:pPr>
      <w:r>
        <w:separator/>
      </w:r>
    </w:p>
  </w:footnote>
  <w:footnote w:type="continuationSeparator" w:id="0">
    <w:p w14:paraId="1EF92E26" w14:textId="77777777" w:rsidR="004B3BA7" w:rsidRDefault="004B3BA7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95416F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95416F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1443103">
    <w:abstractNumId w:val="40"/>
  </w:num>
  <w:num w:numId="2" w16cid:durableId="1615556681">
    <w:abstractNumId w:val="35"/>
  </w:num>
  <w:num w:numId="3" w16cid:durableId="1105274659">
    <w:abstractNumId w:val="5"/>
  </w:num>
  <w:num w:numId="4" w16cid:durableId="1190334672">
    <w:abstractNumId w:val="37"/>
  </w:num>
  <w:num w:numId="5" w16cid:durableId="1256549330">
    <w:abstractNumId w:val="2"/>
  </w:num>
  <w:num w:numId="6" w16cid:durableId="950863942">
    <w:abstractNumId w:val="31"/>
  </w:num>
  <w:num w:numId="7" w16cid:durableId="805782076">
    <w:abstractNumId w:val="34"/>
  </w:num>
  <w:num w:numId="8" w16cid:durableId="1161045068">
    <w:abstractNumId w:val="33"/>
  </w:num>
  <w:num w:numId="9" w16cid:durableId="10496585">
    <w:abstractNumId w:val="12"/>
  </w:num>
  <w:num w:numId="10" w16cid:durableId="1228883107">
    <w:abstractNumId w:val="21"/>
  </w:num>
  <w:num w:numId="11" w16cid:durableId="1827359197">
    <w:abstractNumId w:val="11"/>
  </w:num>
  <w:num w:numId="12" w16cid:durableId="1537767430">
    <w:abstractNumId w:val="39"/>
  </w:num>
  <w:num w:numId="13" w16cid:durableId="2067989393">
    <w:abstractNumId w:val="19"/>
  </w:num>
  <w:num w:numId="14" w16cid:durableId="1115488944">
    <w:abstractNumId w:val="36"/>
  </w:num>
  <w:num w:numId="15" w16cid:durableId="1156142540">
    <w:abstractNumId w:val="45"/>
  </w:num>
  <w:num w:numId="16" w16cid:durableId="773280882">
    <w:abstractNumId w:val="3"/>
  </w:num>
  <w:num w:numId="17" w16cid:durableId="561217070">
    <w:abstractNumId w:val="13"/>
  </w:num>
  <w:num w:numId="18" w16cid:durableId="233660524">
    <w:abstractNumId w:val="48"/>
  </w:num>
  <w:num w:numId="19" w16cid:durableId="2081974073">
    <w:abstractNumId w:val="0"/>
  </w:num>
  <w:num w:numId="20" w16cid:durableId="1807238415">
    <w:abstractNumId w:val="42"/>
  </w:num>
  <w:num w:numId="21" w16cid:durableId="2128043169">
    <w:abstractNumId w:val="20"/>
  </w:num>
  <w:num w:numId="22" w16cid:durableId="529342019">
    <w:abstractNumId w:val="38"/>
  </w:num>
  <w:num w:numId="23" w16cid:durableId="1969121625">
    <w:abstractNumId w:val="24"/>
  </w:num>
  <w:num w:numId="24" w16cid:durableId="1678076358">
    <w:abstractNumId w:val="25"/>
  </w:num>
  <w:num w:numId="25" w16cid:durableId="1959947398">
    <w:abstractNumId w:val="32"/>
  </w:num>
  <w:num w:numId="26" w16cid:durableId="204366874">
    <w:abstractNumId w:val="22"/>
  </w:num>
  <w:num w:numId="27" w16cid:durableId="1039553072">
    <w:abstractNumId w:val="9"/>
  </w:num>
  <w:num w:numId="28" w16cid:durableId="345906337">
    <w:abstractNumId w:val="44"/>
  </w:num>
  <w:num w:numId="29" w16cid:durableId="1680766031">
    <w:abstractNumId w:val="6"/>
  </w:num>
  <w:num w:numId="30" w16cid:durableId="982197437">
    <w:abstractNumId w:val="30"/>
  </w:num>
  <w:num w:numId="31" w16cid:durableId="507594820">
    <w:abstractNumId w:val="23"/>
  </w:num>
  <w:num w:numId="32" w16cid:durableId="1302231032">
    <w:abstractNumId w:val="27"/>
  </w:num>
  <w:num w:numId="33" w16cid:durableId="281495533">
    <w:abstractNumId w:val="43"/>
  </w:num>
  <w:num w:numId="34" w16cid:durableId="48580580">
    <w:abstractNumId w:val="29"/>
  </w:num>
  <w:num w:numId="35" w16cid:durableId="1645162451">
    <w:abstractNumId w:val="8"/>
  </w:num>
  <w:num w:numId="36" w16cid:durableId="343754254">
    <w:abstractNumId w:val="1"/>
  </w:num>
  <w:num w:numId="37" w16cid:durableId="861088635">
    <w:abstractNumId w:val="16"/>
  </w:num>
  <w:num w:numId="38" w16cid:durableId="1422796454">
    <w:abstractNumId w:val="17"/>
  </w:num>
  <w:num w:numId="39" w16cid:durableId="68383422">
    <w:abstractNumId w:val="46"/>
  </w:num>
  <w:num w:numId="40" w16cid:durableId="889808526">
    <w:abstractNumId w:val="15"/>
  </w:num>
  <w:num w:numId="41" w16cid:durableId="596669510">
    <w:abstractNumId w:val="18"/>
  </w:num>
  <w:num w:numId="42" w16cid:durableId="52505981">
    <w:abstractNumId w:val="26"/>
  </w:num>
  <w:num w:numId="43" w16cid:durableId="1742213329">
    <w:abstractNumId w:val="28"/>
  </w:num>
  <w:num w:numId="44" w16cid:durableId="1839342914">
    <w:abstractNumId w:val="41"/>
  </w:num>
  <w:num w:numId="45" w16cid:durableId="1045910498">
    <w:abstractNumId w:val="7"/>
  </w:num>
  <w:num w:numId="46" w16cid:durableId="932132545">
    <w:abstractNumId w:val="14"/>
  </w:num>
  <w:num w:numId="47" w16cid:durableId="1947346727">
    <w:abstractNumId w:val="4"/>
  </w:num>
  <w:num w:numId="48" w16cid:durableId="1697850766">
    <w:abstractNumId w:val="47"/>
  </w:num>
  <w:num w:numId="49" w16cid:durableId="1375303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860C7"/>
    <w:rsid w:val="000B1B32"/>
    <w:rsid w:val="000C0C2D"/>
    <w:rsid w:val="000C2460"/>
    <w:rsid w:val="000D092E"/>
    <w:rsid w:val="000D7CCF"/>
    <w:rsid w:val="00151E0A"/>
    <w:rsid w:val="001776CB"/>
    <w:rsid w:val="001A520C"/>
    <w:rsid w:val="001C7224"/>
    <w:rsid w:val="0020607E"/>
    <w:rsid w:val="002207DE"/>
    <w:rsid w:val="00243EAC"/>
    <w:rsid w:val="0025779C"/>
    <w:rsid w:val="00277DA3"/>
    <w:rsid w:val="002B2A48"/>
    <w:rsid w:val="002B4A31"/>
    <w:rsid w:val="002C465D"/>
    <w:rsid w:val="002F2B70"/>
    <w:rsid w:val="00300061"/>
    <w:rsid w:val="003052B0"/>
    <w:rsid w:val="00317946"/>
    <w:rsid w:val="00391391"/>
    <w:rsid w:val="00394963"/>
    <w:rsid w:val="003F2F0C"/>
    <w:rsid w:val="00401C44"/>
    <w:rsid w:val="004225ED"/>
    <w:rsid w:val="004230D3"/>
    <w:rsid w:val="00470475"/>
    <w:rsid w:val="004A2C65"/>
    <w:rsid w:val="004A405C"/>
    <w:rsid w:val="004A7271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00697"/>
    <w:rsid w:val="00613AC2"/>
    <w:rsid w:val="0064094C"/>
    <w:rsid w:val="006C53DF"/>
    <w:rsid w:val="006F4ECD"/>
    <w:rsid w:val="006F6642"/>
    <w:rsid w:val="00726E40"/>
    <w:rsid w:val="007664D6"/>
    <w:rsid w:val="00767B14"/>
    <w:rsid w:val="00784F46"/>
    <w:rsid w:val="007A1E3C"/>
    <w:rsid w:val="007C46D5"/>
    <w:rsid w:val="007D3DD2"/>
    <w:rsid w:val="007D7EDC"/>
    <w:rsid w:val="007E6293"/>
    <w:rsid w:val="007F3F5F"/>
    <w:rsid w:val="008162C6"/>
    <w:rsid w:val="00836D2F"/>
    <w:rsid w:val="008850D3"/>
    <w:rsid w:val="00885A7F"/>
    <w:rsid w:val="00893623"/>
    <w:rsid w:val="008C5254"/>
    <w:rsid w:val="008E1192"/>
    <w:rsid w:val="008F2BFB"/>
    <w:rsid w:val="00916342"/>
    <w:rsid w:val="009333B3"/>
    <w:rsid w:val="0095416F"/>
    <w:rsid w:val="00962A60"/>
    <w:rsid w:val="009A5363"/>
    <w:rsid w:val="009B1034"/>
    <w:rsid w:val="009D7680"/>
    <w:rsid w:val="00A0164B"/>
    <w:rsid w:val="00A13E29"/>
    <w:rsid w:val="00A353E9"/>
    <w:rsid w:val="00A42796"/>
    <w:rsid w:val="00A7315D"/>
    <w:rsid w:val="00A803F1"/>
    <w:rsid w:val="00A87030"/>
    <w:rsid w:val="00AC1D05"/>
    <w:rsid w:val="00AC4E7A"/>
    <w:rsid w:val="00AF5888"/>
    <w:rsid w:val="00B005D2"/>
    <w:rsid w:val="00B01BA3"/>
    <w:rsid w:val="00B03655"/>
    <w:rsid w:val="00B037FF"/>
    <w:rsid w:val="00B0569E"/>
    <w:rsid w:val="00B15394"/>
    <w:rsid w:val="00B32E26"/>
    <w:rsid w:val="00B34A92"/>
    <w:rsid w:val="00B469F2"/>
    <w:rsid w:val="00B655F8"/>
    <w:rsid w:val="00B7573A"/>
    <w:rsid w:val="00BB4710"/>
    <w:rsid w:val="00BB534C"/>
    <w:rsid w:val="00BF0DFF"/>
    <w:rsid w:val="00BF32A1"/>
    <w:rsid w:val="00BF5B8D"/>
    <w:rsid w:val="00BF7E3C"/>
    <w:rsid w:val="00C15B57"/>
    <w:rsid w:val="00C23840"/>
    <w:rsid w:val="00C26C1F"/>
    <w:rsid w:val="00C47A22"/>
    <w:rsid w:val="00C87A21"/>
    <w:rsid w:val="00D1466F"/>
    <w:rsid w:val="00D76C50"/>
    <w:rsid w:val="00DA0E20"/>
    <w:rsid w:val="00DA3B99"/>
    <w:rsid w:val="00DE0B98"/>
    <w:rsid w:val="00DF2A28"/>
    <w:rsid w:val="00DF6032"/>
    <w:rsid w:val="00E641A3"/>
    <w:rsid w:val="00EC07A0"/>
    <w:rsid w:val="00F04FC2"/>
    <w:rsid w:val="00F6458A"/>
    <w:rsid w:val="00F7157B"/>
    <w:rsid w:val="00F81A9B"/>
    <w:rsid w:val="00F95FFB"/>
    <w:rsid w:val="00F96CA1"/>
    <w:rsid w:val="00FC0BFC"/>
    <w:rsid w:val="00FD2EC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1</TotalTime>
  <Pages>4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Maria Florencia Senra</cp:lastModifiedBy>
  <cp:revision>4</cp:revision>
  <cp:lastPrinted>2013-07-24T21:36:00Z</cp:lastPrinted>
  <dcterms:created xsi:type="dcterms:W3CDTF">2024-11-14T22:45:00Z</dcterms:created>
  <dcterms:modified xsi:type="dcterms:W3CDTF">2024-11-14T22:45:00Z</dcterms:modified>
</cp:coreProperties>
</file>