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32" w:rsidRPr="00AA0B32" w:rsidRDefault="00AA0B32" w:rsidP="00AA0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9"/>
          <w:szCs w:val="19"/>
          <w:lang w:eastAsia="es-US"/>
        </w:rPr>
      </w:pPr>
      <w:r w:rsidRPr="00AA0B32">
        <w:rPr>
          <w:rFonts w:ascii="Arial" w:eastAsia="Times New Roman" w:hAnsi="Arial" w:cs="Arial"/>
          <w:color w:val="777777"/>
          <w:sz w:val="19"/>
          <w:szCs w:val="19"/>
          <w:bdr w:val="none" w:sz="0" w:space="0" w:color="auto" w:frame="1"/>
          <w:lang w:eastAsia="es-US"/>
        </w:rPr>
        <w:t>Estimar la duración de las actividades es identificar  la </w:t>
      </w:r>
      <w:r w:rsidRPr="00AA0B32">
        <w:rPr>
          <w:rFonts w:ascii="Arial" w:eastAsia="Times New Roman" w:hAnsi="Arial" w:cs="Arial"/>
          <w:bCs/>
          <w:color w:val="777777"/>
          <w:sz w:val="19"/>
          <w:szCs w:val="19"/>
          <w:bdr w:val="none" w:sz="0" w:space="0" w:color="auto" w:frame="1"/>
          <w:lang w:eastAsia="es-US"/>
        </w:rPr>
        <w:t>cantidad de períodos de trabajo necesarios</w:t>
      </w:r>
      <w:r w:rsidRPr="00AA0B32">
        <w:rPr>
          <w:rFonts w:ascii="Arial" w:eastAsia="Times New Roman" w:hAnsi="Arial" w:cs="Arial"/>
          <w:color w:val="777777"/>
          <w:sz w:val="19"/>
          <w:szCs w:val="19"/>
          <w:bdr w:val="none" w:sz="0" w:space="0" w:color="auto" w:frame="1"/>
          <w:lang w:eastAsia="es-US"/>
        </w:rPr>
        <w:t> para finalizar las actividades individuales con los recursos estimados.</w:t>
      </w:r>
    </w:p>
    <w:p w:rsidR="00AA0B32" w:rsidRPr="00AA0B32" w:rsidRDefault="00AA0B32" w:rsidP="00AA0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9"/>
          <w:szCs w:val="19"/>
          <w:lang w:eastAsia="es-US"/>
        </w:rPr>
      </w:pPr>
      <w:r w:rsidRPr="00AA0B32">
        <w:rPr>
          <w:rFonts w:ascii="Arial" w:eastAsia="Times New Roman" w:hAnsi="Arial" w:cs="Arial"/>
          <w:bCs/>
          <w:color w:val="777777"/>
          <w:sz w:val="19"/>
          <w:lang w:eastAsia="es-US"/>
        </w:rPr>
        <w:t>IMPORTANTE: Este mensaje es para notificarte que el material de este sitio ha empezado a actualizarse basado en la versión de la </w:t>
      </w:r>
      <w:hyperlink r:id="rId5" w:history="1">
        <w:r w:rsidRPr="00AA0B32">
          <w:rPr>
            <w:rFonts w:ascii="Arial" w:eastAsia="Times New Roman" w:hAnsi="Arial" w:cs="Arial"/>
            <w:bCs/>
            <w:color w:val="0074D9"/>
            <w:sz w:val="19"/>
            <w:u w:val="single"/>
            <w:lang w:eastAsia="es-US"/>
          </w:rPr>
          <w:t>Guía PMBOK® 7</w:t>
        </w:r>
      </w:hyperlink>
    </w:p>
    <w:p w:rsidR="00AA0B32" w:rsidRPr="00AA0B32" w:rsidRDefault="00AA0B32" w:rsidP="00AA0B3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666666"/>
          <w:kern w:val="36"/>
          <w:sz w:val="48"/>
          <w:szCs w:val="48"/>
          <w:lang w:eastAsia="es-US"/>
        </w:rPr>
      </w:pPr>
      <w:r w:rsidRPr="00AA0B32">
        <w:rPr>
          <w:rFonts w:ascii="Arial" w:eastAsia="Times New Roman" w:hAnsi="Arial" w:cs="Arial"/>
          <w:color w:val="666666"/>
          <w:kern w:val="36"/>
          <w:sz w:val="48"/>
          <w:szCs w:val="48"/>
          <w:bdr w:val="none" w:sz="0" w:space="0" w:color="auto" w:frame="1"/>
          <w:lang w:eastAsia="es-US"/>
        </w:rPr>
        <w:t>Herramientas</w:t>
      </w:r>
    </w:p>
    <w:p w:rsidR="00AA0B32" w:rsidRPr="00AA0B32" w:rsidRDefault="00AA0B32" w:rsidP="00AA0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9"/>
          <w:szCs w:val="19"/>
          <w:lang w:eastAsia="es-US"/>
        </w:rPr>
      </w:pPr>
      <w:r w:rsidRPr="00AA0B32">
        <w:rPr>
          <w:rFonts w:ascii="Arial" w:eastAsia="Times New Roman" w:hAnsi="Arial" w:cs="Arial"/>
          <w:bCs/>
          <w:color w:val="777777"/>
          <w:sz w:val="19"/>
          <w:lang w:eastAsia="es-US"/>
        </w:rPr>
        <w:t>Estimación por tres valores</w:t>
      </w:r>
      <w:r w:rsidRPr="00AA0B32">
        <w:rPr>
          <w:rFonts w:ascii="Arial" w:eastAsia="Times New Roman" w:hAnsi="Arial" w:cs="Arial"/>
          <w:color w:val="777777"/>
          <w:sz w:val="19"/>
          <w:szCs w:val="19"/>
          <w:bdr w:val="none" w:sz="0" w:space="0" w:color="auto" w:frame="1"/>
          <w:lang w:eastAsia="es-US"/>
        </w:rPr>
        <w:t>: consiste en estimar la duración de una actividad utilizando las estimaciones </w:t>
      </w:r>
      <w:r w:rsidRPr="00AA0B32">
        <w:rPr>
          <w:rFonts w:ascii="Arial" w:eastAsia="Times New Roman" w:hAnsi="Arial" w:cs="Arial"/>
          <w:bCs/>
          <w:color w:val="777777"/>
          <w:sz w:val="19"/>
          <w:szCs w:val="19"/>
          <w:bdr w:val="none" w:sz="0" w:space="0" w:color="auto" w:frame="1"/>
          <w:lang w:eastAsia="es-US"/>
        </w:rPr>
        <w:t>pesimista</w:t>
      </w:r>
      <w:r w:rsidRPr="00AA0B32">
        <w:rPr>
          <w:rFonts w:ascii="Arial" w:eastAsia="Times New Roman" w:hAnsi="Arial" w:cs="Arial"/>
          <w:color w:val="777777"/>
          <w:sz w:val="19"/>
          <w:szCs w:val="19"/>
          <w:bdr w:val="none" w:sz="0" w:space="0" w:color="auto" w:frame="1"/>
          <w:lang w:eastAsia="es-US"/>
        </w:rPr>
        <w:t>, </w:t>
      </w:r>
      <w:r w:rsidRPr="00AA0B32">
        <w:rPr>
          <w:rFonts w:ascii="Arial" w:eastAsia="Times New Roman" w:hAnsi="Arial" w:cs="Arial"/>
          <w:bCs/>
          <w:color w:val="777777"/>
          <w:sz w:val="19"/>
          <w:szCs w:val="19"/>
          <w:bdr w:val="none" w:sz="0" w:space="0" w:color="auto" w:frame="1"/>
          <w:lang w:eastAsia="es-US"/>
        </w:rPr>
        <w:t>más probable </w:t>
      </w:r>
      <w:r w:rsidRPr="00AA0B32">
        <w:rPr>
          <w:rFonts w:ascii="Arial" w:eastAsia="Times New Roman" w:hAnsi="Arial" w:cs="Arial"/>
          <w:color w:val="777777"/>
          <w:sz w:val="19"/>
          <w:szCs w:val="19"/>
          <w:bdr w:val="none" w:sz="0" w:space="0" w:color="auto" w:frame="1"/>
          <w:lang w:eastAsia="es-US"/>
        </w:rPr>
        <w:t>y </w:t>
      </w:r>
      <w:r w:rsidRPr="00AA0B32">
        <w:rPr>
          <w:rFonts w:ascii="Arial" w:eastAsia="Times New Roman" w:hAnsi="Arial" w:cs="Arial"/>
          <w:bCs/>
          <w:color w:val="777777"/>
          <w:sz w:val="19"/>
          <w:szCs w:val="19"/>
          <w:bdr w:val="none" w:sz="0" w:space="0" w:color="auto" w:frame="1"/>
          <w:lang w:eastAsia="es-US"/>
        </w:rPr>
        <w:t>optimista</w:t>
      </w:r>
      <w:r w:rsidRPr="00AA0B32">
        <w:rPr>
          <w:rFonts w:ascii="Arial" w:eastAsia="Times New Roman" w:hAnsi="Arial" w:cs="Arial"/>
          <w:color w:val="777777"/>
          <w:sz w:val="19"/>
          <w:szCs w:val="19"/>
          <w:bdr w:val="none" w:sz="0" w:space="0" w:color="auto" w:frame="1"/>
          <w:lang w:eastAsia="es-US"/>
        </w:rPr>
        <w:t>.</w:t>
      </w:r>
    </w:p>
    <w:p w:rsidR="00AA0B32" w:rsidRPr="00AA0B32" w:rsidRDefault="00AA0B32" w:rsidP="00AA0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9"/>
          <w:szCs w:val="19"/>
          <w:lang w:eastAsia="es-US"/>
        </w:rPr>
      </w:pPr>
      <w:r w:rsidRPr="00AA0B32">
        <w:rPr>
          <w:rFonts w:ascii="Arial" w:eastAsia="Times New Roman" w:hAnsi="Arial" w:cs="Arial"/>
          <w:color w:val="777777"/>
          <w:sz w:val="19"/>
          <w:szCs w:val="19"/>
          <w:bdr w:val="none" w:sz="0" w:space="0" w:color="auto" w:frame="1"/>
          <w:lang w:eastAsia="es-US"/>
        </w:rPr>
        <w:t>En la técnica PERT, </w:t>
      </w:r>
      <w:r w:rsidRPr="00AA0B32">
        <w:rPr>
          <w:rFonts w:ascii="Arial" w:eastAsia="Times New Roman" w:hAnsi="Arial" w:cs="Arial"/>
          <w:bCs/>
          <w:color w:val="777777"/>
          <w:sz w:val="19"/>
          <w:szCs w:val="19"/>
          <w:bdr w:val="none" w:sz="0" w:space="0" w:color="auto" w:frame="1"/>
          <w:lang w:eastAsia="es-US"/>
        </w:rPr>
        <w:t>el tiempo de la actividad se considera como una variable aleatoria</w:t>
      </w:r>
      <w:r w:rsidRPr="00AA0B32">
        <w:rPr>
          <w:rFonts w:ascii="Arial" w:eastAsia="Times New Roman" w:hAnsi="Arial" w:cs="Arial"/>
          <w:color w:val="777777"/>
          <w:sz w:val="19"/>
          <w:szCs w:val="19"/>
          <w:bdr w:val="none" w:sz="0" w:space="0" w:color="auto" w:frame="1"/>
          <w:lang w:eastAsia="es-US"/>
        </w:rPr>
        <w:t> según una distribución de probabilidad </w:t>
      </w:r>
      <w:r w:rsidRPr="00AA0B32">
        <w:rPr>
          <w:rFonts w:ascii="Arial" w:eastAsia="Times New Roman" w:hAnsi="Arial" w:cs="Arial"/>
          <w:bCs/>
          <w:color w:val="777777"/>
          <w:sz w:val="19"/>
          <w:szCs w:val="19"/>
          <w:bdr w:val="none" w:sz="0" w:space="0" w:color="auto" w:frame="1"/>
          <w:lang w:eastAsia="es-US"/>
        </w:rPr>
        <w:t>Beta</w:t>
      </w:r>
      <w:r w:rsidRPr="00AA0B32">
        <w:rPr>
          <w:rFonts w:ascii="Arial" w:eastAsia="Times New Roman" w:hAnsi="Arial" w:cs="Arial"/>
          <w:color w:val="777777"/>
          <w:sz w:val="19"/>
          <w:szCs w:val="19"/>
          <w:bdr w:val="none" w:sz="0" w:space="0" w:color="auto" w:frame="1"/>
          <w:lang w:eastAsia="es-US"/>
        </w:rPr>
        <w:t>.</w:t>
      </w:r>
    </w:p>
    <w:p w:rsidR="00AA0B32" w:rsidRPr="00AA0B32" w:rsidRDefault="00AA0B32" w:rsidP="00AA0B32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777777"/>
          <w:sz w:val="19"/>
          <w:szCs w:val="19"/>
          <w:lang w:eastAsia="es-US"/>
        </w:rPr>
      </w:pPr>
      <w:r w:rsidRPr="00AA0B32">
        <w:rPr>
          <w:rFonts w:ascii="Arial" w:eastAsia="Times New Roman" w:hAnsi="Arial" w:cs="Arial"/>
          <w:bCs/>
          <w:color w:val="777777"/>
          <w:sz w:val="19"/>
          <w:lang w:eastAsia="es-US"/>
        </w:rPr>
        <w:t>EJEMPLO:</w:t>
      </w:r>
    </w:p>
    <w:p w:rsidR="00AA0B32" w:rsidRPr="00AA0B32" w:rsidRDefault="00AA0B32" w:rsidP="00AA0B32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777777"/>
          <w:sz w:val="19"/>
          <w:szCs w:val="19"/>
          <w:lang w:eastAsia="es-US"/>
        </w:rPr>
      </w:pPr>
      <w:r w:rsidRPr="00AA0B32">
        <w:rPr>
          <w:rFonts w:ascii="Arial" w:eastAsia="Times New Roman" w:hAnsi="Arial" w:cs="Arial"/>
          <w:color w:val="777777"/>
          <w:sz w:val="19"/>
          <w:szCs w:val="19"/>
          <w:lang w:eastAsia="es-US"/>
        </w:rPr>
        <w:t>Se tiene </w:t>
      </w:r>
      <w:r w:rsidRPr="00AA0B32">
        <w:rPr>
          <w:rFonts w:ascii="Arial" w:eastAsia="Times New Roman" w:hAnsi="Arial" w:cs="Arial"/>
          <w:bCs/>
          <w:color w:val="777777"/>
          <w:sz w:val="19"/>
          <w:lang w:eastAsia="es-US"/>
        </w:rPr>
        <w:t>una actividad</w:t>
      </w:r>
      <w:r w:rsidRPr="00AA0B32">
        <w:rPr>
          <w:rFonts w:ascii="Arial" w:eastAsia="Times New Roman" w:hAnsi="Arial" w:cs="Arial"/>
          <w:color w:val="777777"/>
          <w:sz w:val="19"/>
          <w:szCs w:val="19"/>
          <w:lang w:eastAsia="es-US"/>
        </w:rPr>
        <w:t> en la cual se ha estimado un tiempo:</w:t>
      </w:r>
    </w:p>
    <w:p w:rsidR="00AA0B32" w:rsidRPr="00AA0B32" w:rsidRDefault="00AA0B32" w:rsidP="00AA0B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17"/>
          <w:szCs w:val="17"/>
          <w:lang w:eastAsia="es-US"/>
        </w:rPr>
      </w:pPr>
      <w:r w:rsidRPr="00AA0B32">
        <w:rPr>
          <w:rFonts w:ascii="Arial" w:eastAsia="Times New Roman" w:hAnsi="Arial" w:cs="Arial"/>
          <w:bCs/>
          <w:color w:val="666666"/>
          <w:sz w:val="17"/>
          <w:lang w:eastAsia="es-US"/>
        </w:rPr>
        <w:t>optimista</w:t>
      </w:r>
      <w:r w:rsidRPr="00AA0B32">
        <w:rPr>
          <w:rFonts w:ascii="Arial" w:eastAsia="Times New Roman" w:hAnsi="Arial" w:cs="Arial"/>
          <w:color w:val="666666"/>
          <w:sz w:val="17"/>
          <w:szCs w:val="17"/>
          <w:lang w:eastAsia="es-US"/>
        </w:rPr>
        <w:t> de 4 días,</w:t>
      </w:r>
    </w:p>
    <w:p w:rsidR="00AA0B32" w:rsidRPr="00AA0B32" w:rsidRDefault="00AA0B32" w:rsidP="00AA0B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17"/>
          <w:szCs w:val="17"/>
          <w:lang w:eastAsia="es-US"/>
        </w:rPr>
      </w:pPr>
      <w:r w:rsidRPr="00AA0B32">
        <w:rPr>
          <w:rFonts w:ascii="Arial" w:eastAsia="Times New Roman" w:hAnsi="Arial" w:cs="Arial"/>
          <w:color w:val="666666"/>
          <w:sz w:val="17"/>
          <w:szCs w:val="17"/>
          <w:lang w:eastAsia="es-US"/>
        </w:rPr>
        <w:t>un tiempo </w:t>
      </w:r>
      <w:r w:rsidRPr="00AA0B32">
        <w:rPr>
          <w:rFonts w:ascii="Arial" w:eastAsia="Times New Roman" w:hAnsi="Arial" w:cs="Arial"/>
          <w:bCs/>
          <w:color w:val="666666"/>
          <w:sz w:val="17"/>
          <w:lang w:eastAsia="es-US"/>
        </w:rPr>
        <w:t>probable</w:t>
      </w:r>
      <w:r w:rsidRPr="00AA0B32">
        <w:rPr>
          <w:rFonts w:ascii="Arial" w:eastAsia="Times New Roman" w:hAnsi="Arial" w:cs="Arial"/>
          <w:color w:val="666666"/>
          <w:sz w:val="17"/>
          <w:szCs w:val="17"/>
          <w:lang w:eastAsia="es-US"/>
        </w:rPr>
        <w:t> de 7 días</w:t>
      </w:r>
    </w:p>
    <w:p w:rsidR="00AA0B32" w:rsidRDefault="00AA0B32" w:rsidP="00AA0B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17"/>
          <w:szCs w:val="17"/>
          <w:lang w:eastAsia="es-US"/>
        </w:rPr>
      </w:pPr>
      <w:r w:rsidRPr="00AA0B32">
        <w:rPr>
          <w:rFonts w:ascii="Arial" w:eastAsia="Times New Roman" w:hAnsi="Arial" w:cs="Arial"/>
          <w:color w:val="666666"/>
          <w:sz w:val="17"/>
          <w:szCs w:val="17"/>
          <w:lang w:eastAsia="es-US"/>
        </w:rPr>
        <w:t>y un tiempo </w:t>
      </w:r>
      <w:r w:rsidRPr="00AA0B32">
        <w:rPr>
          <w:rFonts w:ascii="Arial" w:eastAsia="Times New Roman" w:hAnsi="Arial" w:cs="Arial"/>
          <w:bCs/>
          <w:color w:val="666666"/>
          <w:sz w:val="17"/>
          <w:lang w:eastAsia="es-US"/>
        </w:rPr>
        <w:t>pesimista</w:t>
      </w:r>
      <w:r w:rsidRPr="00AA0B32">
        <w:rPr>
          <w:rFonts w:ascii="Arial" w:eastAsia="Times New Roman" w:hAnsi="Arial" w:cs="Arial"/>
          <w:color w:val="666666"/>
          <w:sz w:val="17"/>
          <w:szCs w:val="17"/>
          <w:lang w:eastAsia="es-US"/>
        </w:rPr>
        <w:t> de 16 días</w:t>
      </w:r>
    </w:p>
    <w:p w:rsidR="00AA0B32" w:rsidRDefault="00AA0B32" w:rsidP="00AA0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  <w:lang w:eastAsia="es-US"/>
        </w:rPr>
      </w:pPr>
    </w:p>
    <w:p w:rsidR="00AA0B32" w:rsidRDefault="00AA0B32" w:rsidP="00AA0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  <w:lang w:eastAsia="es-US"/>
        </w:rPr>
      </w:pPr>
    </w:p>
    <w:p w:rsidR="00AA0B32" w:rsidRPr="00AA0B32" w:rsidRDefault="00AA0B32" w:rsidP="00AA0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  <w:lang w:eastAsia="es-US"/>
        </w:rPr>
      </w:pPr>
      <w:r>
        <w:rPr>
          <w:noProof/>
          <w:lang w:eastAsia="es-US"/>
        </w:rPr>
        <w:drawing>
          <wp:inline distT="0" distB="0" distL="0" distR="0">
            <wp:extent cx="5612130" cy="3930985"/>
            <wp:effectExtent l="19050" t="0" r="7620" b="0"/>
            <wp:docPr id="4" name="Imagen 4" descr="distribucion-b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stribucion-be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B32" w:rsidRDefault="00AA0B32" w:rsidP="00AA0B32">
      <w:pPr>
        <w:spacing w:line="240" w:lineRule="auto"/>
        <w:rPr>
          <w:rFonts w:ascii="Arial" w:hAnsi="Arial" w:cs="Arial"/>
        </w:rPr>
      </w:pPr>
    </w:p>
    <w:p w:rsidR="00AA0B32" w:rsidRPr="00AA0B32" w:rsidRDefault="00AA0B32" w:rsidP="00AA0B32">
      <w:pPr>
        <w:pStyle w:val="NormalWeb"/>
        <w:shd w:val="clear" w:color="auto" w:fill="FFFFFF"/>
        <w:spacing w:before="0" w:beforeAutospacing="0" w:after="0" w:afterAutospacing="0" w:line="432" w:lineRule="atLeast"/>
        <w:rPr>
          <w:rFonts w:ascii="Arial" w:hAnsi="Arial" w:cs="Arial"/>
          <w:color w:val="777777"/>
          <w:sz w:val="19"/>
          <w:szCs w:val="19"/>
        </w:rPr>
      </w:pPr>
      <w:r w:rsidRPr="00AA0B32">
        <w:rPr>
          <w:rFonts w:ascii="Arial" w:hAnsi="Arial" w:cs="Arial"/>
          <w:color w:val="777777"/>
          <w:sz w:val="19"/>
          <w:szCs w:val="19"/>
        </w:rPr>
        <w:t>La </w:t>
      </w:r>
      <w:r w:rsidRPr="00AA0B32">
        <w:rPr>
          <w:rStyle w:val="Textoennegrita"/>
          <w:rFonts w:ascii="Arial" w:hAnsi="Arial" w:cs="Arial"/>
          <w:color w:val="777777"/>
          <w:sz w:val="19"/>
          <w:szCs w:val="19"/>
          <w:bdr w:val="none" w:sz="0" w:space="0" w:color="auto" w:frame="1"/>
        </w:rPr>
        <w:t>duración esperada</w:t>
      </w:r>
      <w:r w:rsidRPr="00AA0B32">
        <w:rPr>
          <w:rFonts w:ascii="Arial" w:hAnsi="Arial" w:cs="Arial"/>
          <w:color w:val="777777"/>
          <w:sz w:val="19"/>
          <w:szCs w:val="19"/>
        </w:rPr>
        <w:t> de esta actividad utilizando la técnica PERT deberá estar en algún punto de la curva:</w:t>
      </w:r>
    </w:p>
    <w:p w:rsidR="00AA0B32" w:rsidRDefault="00AA0B32" w:rsidP="00AA0B32">
      <w:pPr>
        <w:pStyle w:val="NormalWeb"/>
        <w:spacing w:before="0" w:beforeAutospacing="0" w:after="180" w:afterAutospacing="0" w:line="432" w:lineRule="atLeast"/>
        <w:rPr>
          <w:rFonts w:ascii="Arial" w:hAnsi="Arial" w:cs="Arial"/>
          <w:i/>
          <w:iCs/>
          <w:color w:val="777777"/>
          <w:sz w:val="19"/>
          <w:szCs w:val="19"/>
        </w:rPr>
      </w:pPr>
      <w:r>
        <w:rPr>
          <w:rFonts w:ascii="Arial" w:hAnsi="Arial" w:cs="Arial"/>
          <w:i/>
          <w:iCs/>
          <w:color w:val="777777"/>
          <w:sz w:val="19"/>
          <w:szCs w:val="19"/>
        </w:rPr>
        <w:t>La fórmula para estimar esta duración es:</w:t>
      </w:r>
    </w:p>
    <w:p w:rsidR="00AA0B32" w:rsidRDefault="00AA0B32" w:rsidP="00AA0B32">
      <w:pPr>
        <w:pStyle w:val="NormalWeb"/>
        <w:spacing w:before="0" w:beforeAutospacing="0" w:after="0" w:afterAutospacing="0" w:line="432" w:lineRule="atLeast"/>
        <w:rPr>
          <w:rFonts w:ascii="Arial" w:hAnsi="Arial" w:cs="Arial"/>
          <w:i/>
          <w:iCs/>
          <w:color w:val="777777"/>
          <w:sz w:val="19"/>
          <w:szCs w:val="19"/>
        </w:rPr>
      </w:pPr>
      <w:r>
        <w:rPr>
          <w:rStyle w:val="Textoennegrita"/>
          <w:rFonts w:ascii="Arial" w:hAnsi="Arial" w:cs="Arial"/>
          <w:i/>
          <w:iCs/>
          <w:color w:val="777777"/>
          <w:sz w:val="19"/>
          <w:szCs w:val="19"/>
          <w:bdr w:val="none" w:sz="0" w:space="0" w:color="auto" w:frame="1"/>
        </w:rPr>
        <w:t>(Estimación Optimista + 4 (Estimación Más Probable) +Estimación Pesimista) / 6</w:t>
      </w:r>
    </w:p>
    <w:p w:rsidR="00AA0B32" w:rsidRDefault="00AA0B32">
      <w:r w:rsidRPr="00AA0B32">
        <w:lastRenderedPageBreak/>
        <w:drawing>
          <wp:inline distT="0" distB="0" distL="0" distR="0">
            <wp:extent cx="5612130" cy="3970894"/>
            <wp:effectExtent l="19050" t="0" r="7620" b="0"/>
            <wp:docPr id="2" name="Imagen 1" descr="Estimar la duración de las actividades - TodoPMP : TodoP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imar la duración de las actividades - TodoPMP : TodoP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70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B32" w:rsidRDefault="00AA0B32"/>
    <w:p w:rsidR="00AA0B32" w:rsidRDefault="00AA0B32">
      <w:r>
        <w:rPr>
          <w:rFonts w:ascii="Arial" w:hAnsi="Arial" w:cs="Arial"/>
          <w:color w:val="777777"/>
          <w:sz w:val="19"/>
          <w:szCs w:val="19"/>
          <w:shd w:val="clear" w:color="auto" w:fill="FFFFFF"/>
        </w:rPr>
        <w:t>Por lo tanto la duración esperada para esta única actividad es de </w:t>
      </w:r>
      <w:r>
        <w:rPr>
          <w:rStyle w:val="Textoennegrita"/>
          <w:rFonts w:ascii="Arial" w:hAnsi="Arial" w:cs="Arial"/>
          <w:color w:val="777777"/>
          <w:sz w:val="19"/>
          <w:szCs w:val="19"/>
          <w:bdr w:val="none" w:sz="0" w:space="0" w:color="auto" w:frame="1"/>
          <w:shd w:val="clear" w:color="auto" w:fill="FFFFFF"/>
        </w:rPr>
        <w:t>8 días:</w:t>
      </w:r>
    </w:p>
    <w:p w:rsidR="00AA0B32" w:rsidRDefault="00AA0B32">
      <w:r>
        <w:rPr>
          <w:noProof/>
          <w:lang w:eastAsia="es-US"/>
        </w:rPr>
        <w:drawing>
          <wp:inline distT="0" distB="0" distL="0" distR="0">
            <wp:extent cx="5612130" cy="2788605"/>
            <wp:effectExtent l="19050" t="0" r="7620" b="0"/>
            <wp:docPr id="7" name="Imagen 7" descr="distribucion-beta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stribucion-beta-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8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B32" w:rsidRDefault="00AA0B32"/>
    <w:p w:rsidR="00AA0B32" w:rsidRDefault="00AA0B32"/>
    <w:p w:rsidR="00AA0B32" w:rsidRPr="00AA0B32" w:rsidRDefault="00AA0B32" w:rsidP="00AA0B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77777"/>
          <w:sz w:val="19"/>
          <w:szCs w:val="19"/>
        </w:rPr>
      </w:pPr>
      <w:r w:rsidRPr="00AA0B32">
        <w:rPr>
          <w:rFonts w:ascii="Arial" w:hAnsi="Arial" w:cs="Arial"/>
          <w:color w:val="777777"/>
          <w:sz w:val="19"/>
          <w:szCs w:val="19"/>
        </w:rPr>
        <w:lastRenderedPageBreak/>
        <w:t>Ahora que conocemos la </w:t>
      </w:r>
      <w:r w:rsidRPr="00AA0B32">
        <w:rPr>
          <w:rStyle w:val="Textoennegrita"/>
          <w:rFonts w:ascii="Arial" w:hAnsi="Arial" w:cs="Arial"/>
          <w:color w:val="777777"/>
          <w:sz w:val="19"/>
          <w:szCs w:val="19"/>
          <w:bdr w:val="none" w:sz="0" w:space="0" w:color="auto" w:frame="1"/>
        </w:rPr>
        <w:t>duración esperada</w:t>
      </w:r>
      <w:r w:rsidRPr="00AA0B32">
        <w:rPr>
          <w:rFonts w:ascii="Arial" w:hAnsi="Arial" w:cs="Arial"/>
          <w:color w:val="777777"/>
          <w:sz w:val="19"/>
          <w:szCs w:val="19"/>
        </w:rPr>
        <w:t> también podemos conocer </w:t>
      </w:r>
      <w:r w:rsidRPr="00AA0B32">
        <w:rPr>
          <w:rStyle w:val="Textoennegrita"/>
          <w:rFonts w:ascii="Arial" w:hAnsi="Arial" w:cs="Arial"/>
          <w:color w:val="777777"/>
          <w:sz w:val="19"/>
          <w:szCs w:val="19"/>
          <w:bdr w:val="none" w:sz="0" w:space="0" w:color="auto" w:frame="1"/>
        </w:rPr>
        <w:t>el porcentaje de probabilidad</w:t>
      </w:r>
      <w:r w:rsidRPr="00AA0B32">
        <w:rPr>
          <w:rFonts w:ascii="Arial" w:hAnsi="Arial" w:cs="Arial"/>
          <w:color w:val="777777"/>
          <w:sz w:val="19"/>
          <w:szCs w:val="19"/>
          <w:bdr w:val="none" w:sz="0" w:space="0" w:color="auto" w:frame="1"/>
        </w:rPr>
        <w:t> de la duración de esa actividad esté comprendida entre cierto rango de días (horas, meses, etc.).</w:t>
      </w:r>
    </w:p>
    <w:p w:rsidR="00AA0B32" w:rsidRPr="00AA0B32" w:rsidRDefault="00AA0B32" w:rsidP="00AA0B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77777"/>
          <w:sz w:val="19"/>
          <w:szCs w:val="19"/>
        </w:rPr>
      </w:pPr>
      <w:r w:rsidRPr="00AA0B32">
        <w:rPr>
          <w:rFonts w:ascii="Arial" w:hAnsi="Arial" w:cs="Arial"/>
          <w:color w:val="777777"/>
          <w:sz w:val="19"/>
          <w:szCs w:val="19"/>
        </w:rPr>
        <w:t>Para lo que es necesario calcular la </w:t>
      </w:r>
      <w:r w:rsidRPr="00AA0B32">
        <w:rPr>
          <w:rStyle w:val="Textoennegrita"/>
          <w:rFonts w:ascii="Arial" w:hAnsi="Arial" w:cs="Arial"/>
          <w:color w:val="777777"/>
          <w:sz w:val="19"/>
          <w:szCs w:val="19"/>
          <w:bdr w:val="none" w:sz="0" w:space="0" w:color="auto" w:frame="1"/>
        </w:rPr>
        <w:t>desviación </w:t>
      </w:r>
      <w:r w:rsidRPr="00AA0B32">
        <w:rPr>
          <w:rFonts w:ascii="Arial" w:hAnsi="Arial" w:cs="Arial"/>
          <w:bCs/>
          <w:color w:val="777777"/>
          <w:sz w:val="19"/>
          <w:szCs w:val="19"/>
          <w:bdr w:val="none" w:sz="0" w:space="0" w:color="auto" w:frame="1"/>
        </w:rPr>
        <w:t>estándar</w:t>
      </w:r>
      <w:r w:rsidRPr="00AA0B32">
        <w:rPr>
          <w:rFonts w:ascii="Arial" w:hAnsi="Arial" w:cs="Arial"/>
          <w:color w:val="777777"/>
          <w:sz w:val="19"/>
          <w:szCs w:val="19"/>
        </w:rPr>
        <w:t> y la </w:t>
      </w:r>
      <w:r w:rsidRPr="00AA0B32">
        <w:rPr>
          <w:rStyle w:val="Textoennegrita"/>
          <w:rFonts w:ascii="Arial" w:hAnsi="Arial" w:cs="Arial"/>
          <w:color w:val="777777"/>
          <w:sz w:val="19"/>
          <w:szCs w:val="19"/>
          <w:bdr w:val="none" w:sz="0" w:space="0" w:color="auto" w:frame="1"/>
        </w:rPr>
        <w:t>varianza:</w:t>
      </w:r>
    </w:p>
    <w:p w:rsidR="00AA0B32" w:rsidRDefault="00AA0B32" w:rsidP="00AA0B32">
      <w:pPr>
        <w:spacing w:line="240" w:lineRule="auto"/>
      </w:pPr>
    </w:p>
    <w:p w:rsidR="00AA0B32" w:rsidRDefault="00AA0B32" w:rsidP="00AA0B32">
      <w:pPr>
        <w:pStyle w:val="NormalWeb"/>
        <w:shd w:val="clear" w:color="auto" w:fill="FFFFFF"/>
        <w:spacing w:before="0" w:beforeAutospacing="0" w:after="180" w:afterAutospacing="0" w:line="432" w:lineRule="atLeast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Para este ejemplo sustituyendo los valores se tiene:</w:t>
      </w:r>
    </w:p>
    <w:p w:rsidR="00AA0B32" w:rsidRDefault="00AA0B32" w:rsidP="00AA0B32">
      <w:pPr>
        <w:pStyle w:val="NormalWeb"/>
        <w:shd w:val="clear" w:color="auto" w:fill="FFFFFF"/>
        <w:spacing w:before="0" w:beforeAutospacing="0" w:after="0" w:afterAutospacing="0" w:line="432" w:lineRule="atLeast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Desviación estándar (</w:t>
      </w:r>
      <w:r>
        <w:rPr>
          <w:rFonts w:ascii="Arial" w:hAnsi="Arial" w:cs="Arial"/>
          <w:b/>
          <w:bCs/>
          <w:color w:val="777777"/>
          <w:sz w:val="19"/>
          <w:szCs w:val="19"/>
          <w:bdr w:val="none" w:sz="0" w:space="0" w:color="auto" w:frame="1"/>
        </w:rPr>
        <w:t>σ</w:t>
      </w:r>
      <w:r>
        <w:rPr>
          <w:rFonts w:ascii="Arial" w:hAnsi="Arial" w:cs="Arial"/>
          <w:color w:val="777777"/>
          <w:sz w:val="19"/>
          <w:szCs w:val="19"/>
        </w:rPr>
        <w:t>) = (16 – 4) / 6 =</w:t>
      </w:r>
    </w:p>
    <w:p w:rsidR="00AA0B32" w:rsidRDefault="00AA0B32" w:rsidP="00AA0B32">
      <w:pPr>
        <w:pStyle w:val="NormalWeb"/>
        <w:shd w:val="clear" w:color="auto" w:fill="FFFFFF"/>
        <w:spacing w:before="0" w:beforeAutospacing="0" w:after="0" w:afterAutospacing="0" w:line="432" w:lineRule="atLeast"/>
        <w:rPr>
          <w:rFonts w:ascii="Arial" w:hAnsi="Arial" w:cs="Arial"/>
          <w:color w:val="777777"/>
          <w:sz w:val="19"/>
          <w:szCs w:val="19"/>
        </w:rPr>
      </w:pPr>
      <w:r>
        <w:rPr>
          <w:rStyle w:val="Textoennegrita"/>
          <w:rFonts w:ascii="Arial" w:hAnsi="Arial" w:cs="Arial"/>
          <w:color w:val="777777"/>
          <w:sz w:val="19"/>
          <w:szCs w:val="19"/>
          <w:bdr w:val="none" w:sz="0" w:space="0" w:color="auto" w:frame="1"/>
        </w:rPr>
        <w:t>Desviación estándar (σ) = 2</w:t>
      </w:r>
    </w:p>
    <w:p w:rsidR="00AA0B32" w:rsidRDefault="00AA0B32" w:rsidP="00AA0B32">
      <w:pPr>
        <w:pStyle w:val="NormalWeb"/>
        <w:shd w:val="clear" w:color="auto" w:fill="FFFFFF"/>
        <w:spacing w:before="0" w:beforeAutospacing="0" w:after="0" w:afterAutospacing="0" w:line="432" w:lineRule="atLeast"/>
        <w:rPr>
          <w:rFonts w:ascii="Arial" w:hAnsi="Arial" w:cs="Arial"/>
          <w:color w:val="777777"/>
          <w:sz w:val="19"/>
          <w:szCs w:val="19"/>
        </w:rPr>
      </w:pPr>
      <w:proofErr w:type="gramStart"/>
      <w:r>
        <w:rPr>
          <w:rFonts w:ascii="Arial" w:hAnsi="Arial" w:cs="Arial"/>
          <w:color w:val="777777"/>
          <w:sz w:val="19"/>
          <w:szCs w:val="19"/>
        </w:rPr>
        <w:t>y</w:t>
      </w:r>
      <w:proofErr w:type="gramEnd"/>
      <w:r>
        <w:rPr>
          <w:rFonts w:ascii="Arial" w:hAnsi="Arial" w:cs="Arial"/>
          <w:color w:val="777777"/>
          <w:sz w:val="19"/>
          <w:szCs w:val="19"/>
        </w:rPr>
        <w:t xml:space="preserve"> la Varianza =  </w:t>
      </w:r>
      <w:r>
        <w:rPr>
          <w:rFonts w:ascii="Arial" w:hAnsi="Arial" w:cs="Arial"/>
          <w:b/>
          <w:bCs/>
          <w:color w:val="777777"/>
          <w:sz w:val="19"/>
          <w:szCs w:val="19"/>
          <w:bdr w:val="none" w:sz="0" w:space="0" w:color="auto" w:frame="1"/>
        </w:rPr>
        <w:t>σ</w:t>
      </w:r>
      <w:r>
        <w:rPr>
          <w:rFonts w:ascii="Arial" w:hAnsi="Arial" w:cs="Arial"/>
          <w:b/>
          <w:bCs/>
          <w:color w:val="777777"/>
          <w:sz w:val="14"/>
          <w:szCs w:val="14"/>
          <w:bdr w:val="none" w:sz="0" w:space="0" w:color="auto" w:frame="1"/>
          <w:vertAlign w:val="superscript"/>
        </w:rPr>
        <w:t>2 </w:t>
      </w:r>
      <w:r>
        <w:rPr>
          <w:rFonts w:ascii="Arial" w:hAnsi="Arial" w:cs="Arial"/>
          <w:b/>
          <w:bCs/>
          <w:color w:val="777777"/>
          <w:sz w:val="19"/>
          <w:szCs w:val="19"/>
          <w:bdr w:val="none" w:sz="0" w:space="0" w:color="auto" w:frame="1"/>
        </w:rPr>
        <w:t>= 2</w:t>
      </w:r>
      <w:r>
        <w:rPr>
          <w:rFonts w:ascii="Arial" w:hAnsi="Arial" w:cs="Arial"/>
          <w:b/>
          <w:bCs/>
          <w:color w:val="777777"/>
          <w:sz w:val="14"/>
          <w:szCs w:val="14"/>
          <w:bdr w:val="none" w:sz="0" w:space="0" w:color="auto" w:frame="1"/>
          <w:vertAlign w:val="superscript"/>
        </w:rPr>
        <w:t>2 </w:t>
      </w:r>
      <w:r>
        <w:rPr>
          <w:rFonts w:ascii="Arial" w:hAnsi="Arial" w:cs="Arial"/>
          <w:b/>
          <w:bCs/>
          <w:color w:val="777777"/>
          <w:sz w:val="19"/>
          <w:szCs w:val="19"/>
          <w:bdr w:val="none" w:sz="0" w:space="0" w:color="auto" w:frame="1"/>
        </w:rPr>
        <w:t>=</w:t>
      </w:r>
    </w:p>
    <w:p w:rsidR="00AA0B32" w:rsidRDefault="00AA0B32" w:rsidP="00AA0B32">
      <w:pPr>
        <w:pStyle w:val="NormalWeb"/>
        <w:shd w:val="clear" w:color="auto" w:fill="FFFFFF"/>
        <w:spacing w:before="0" w:beforeAutospacing="0" w:after="0" w:afterAutospacing="0" w:line="432" w:lineRule="atLeast"/>
        <w:rPr>
          <w:rFonts w:ascii="Arial" w:hAnsi="Arial" w:cs="Arial"/>
          <w:color w:val="777777"/>
          <w:sz w:val="19"/>
          <w:szCs w:val="19"/>
        </w:rPr>
      </w:pPr>
      <w:r>
        <w:rPr>
          <w:rStyle w:val="Textoennegrita"/>
          <w:rFonts w:ascii="Arial" w:hAnsi="Arial" w:cs="Arial"/>
          <w:color w:val="777777"/>
          <w:sz w:val="19"/>
          <w:szCs w:val="19"/>
          <w:bdr w:val="none" w:sz="0" w:space="0" w:color="auto" w:frame="1"/>
        </w:rPr>
        <w:t>Varianza =  σ</w:t>
      </w:r>
      <w:r>
        <w:rPr>
          <w:rStyle w:val="Textoennegrita"/>
          <w:rFonts w:ascii="Arial" w:hAnsi="Arial" w:cs="Arial"/>
          <w:color w:val="777777"/>
          <w:sz w:val="14"/>
          <w:szCs w:val="14"/>
          <w:bdr w:val="none" w:sz="0" w:space="0" w:color="auto" w:frame="1"/>
          <w:vertAlign w:val="superscript"/>
        </w:rPr>
        <w:t>2 </w:t>
      </w:r>
      <w:r>
        <w:rPr>
          <w:rStyle w:val="Textoennegrita"/>
          <w:rFonts w:ascii="Arial" w:hAnsi="Arial" w:cs="Arial"/>
          <w:color w:val="777777"/>
          <w:sz w:val="19"/>
          <w:szCs w:val="19"/>
          <w:bdr w:val="none" w:sz="0" w:space="0" w:color="auto" w:frame="1"/>
        </w:rPr>
        <w:t>= 4</w:t>
      </w:r>
    </w:p>
    <w:p w:rsidR="00AA0B32" w:rsidRPr="00AA0B32" w:rsidRDefault="00AA0B32" w:rsidP="00AA0B32">
      <w:pPr>
        <w:spacing w:line="240" w:lineRule="auto"/>
      </w:pPr>
    </w:p>
    <w:p w:rsidR="00AA0B32" w:rsidRDefault="00AA0B32">
      <w:r>
        <w:rPr>
          <w:noProof/>
          <w:lang w:eastAsia="es-US"/>
        </w:rPr>
        <w:drawing>
          <wp:inline distT="0" distB="0" distL="0" distR="0">
            <wp:extent cx="5612130" cy="3526912"/>
            <wp:effectExtent l="19050" t="0" r="7620" b="0"/>
            <wp:docPr id="10" name="Imagen 10" descr="distribucion-beta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stribucion-beta-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26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B32" w:rsidRDefault="00AA0B32"/>
    <w:p w:rsidR="00AA0B32" w:rsidRDefault="00AA0B32" w:rsidP="00AA0B32">
      <w:pPr>
        <w:pStyle w:val="NormalWeb"/>
        <w:spacing w:before="0" w:beforeAutospacing="0" w:after="0" w:afterAutospacing="0" w:line="432" w:lineRule="atLeast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Con estos valores y conociendo el concepto de la </w:t>
      </w:r>
      <w:r>
        <w:rPr>
          <w:rFonts w:ascii="Arial" w:hAnsi="Arial" w:cs="Arial"/>
          <w:b/>
          <w:bCs/>
          <w:color w:val="777777"/>
          <w:sz w:val="19"/>
          <w:szCs w:val="19"/>
          <w:bdr w:val="none" w:sz="0" w:space="0" w:color="auto" w:frame="1"/>
        </w:rPr>
        <w:t>Distribución Normal Estándar</w:t>
      </w:r>
      <w:r>
        <w:rPr>
          <w:rFonts w:ascii="Arial" w:hAnsi="Arial" w:cs="Arial"/>
          <w:color w:val="777777"/>
          <w:sz w:val="19"/>
          <w:szCs w:val="19"/>
        </w:rPr>
        <w:t> se tiene que:</w:t>
      </w:r>
    </w:p>
    <w:p w:rsidR="00AA0B32" w:rsidRDefault="00AA0B32" w:rsidP="00AA0B32">
      <w:pPr>
        <w:pStyle w:val="NormalWeb"/>
        <w:spacing w:before="0" w:beforeAutospacing="0" w:after="180" w:afterAutospacing="0" w:line="432" w:lineRule="atLeast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noProof/>
          <w:color w:val="777777"/>
          <w:sz w:val="19"/>
          <w:szCs w:val="19"/>
        </w:rPr>
        <w:lastRenderedPageBreak/>
        <w:drawing>
          <wp:inline distT="0" distB="0" distL="0" distR="0">
            <wp:extent cx="5558790" cy="2263045"/>
            <wp:effectExtent l="19050" t="0" r="3810" b="0"/>
            <wp:docPr id="13" name="Imagen 13" descr="distribucion-normal-esta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stribucion-normal-estanda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790" cy="226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B32" w:rsidRDefault="00AA0B32" w:rsidP="00AA0B32">
      <w:pPr>
        <w:pStyle w:val="NormalWeb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i/>
          <w:iCs/>
          <w:color w:val="777777"/>
          <w:sz w:val="19"/>
          <w:szCs w:val="19"/>
        </w:rPr>
      </w:pPr>
      <w:r>
        <w:rPr>
          <w:rFonts w:ascii="Arial" w:hAnsi="Arial" w:cs="Arial"/>
          <w:i/>
          <w:iCs/>
          <w:color w:val="777777"/>
          <w:sz w:val="19"/>
          <w:szCs w:val="19"/>
          <w:bdr w:val="none" w:sz="0" w:space="0" w:color="auto" w:frame="1"/>
        </w:rPr>
        <w:t>Existe un</w:t>
      </w:r>
      <w:r>
        <w:rPr>
          <w:rFonts w:ascii="Arial" w:hAnsi="Arial" w:cs="Arial"/>
          <w:b/>
          <w:bCs/>
          <w:i/>
          <w:iCs/>
          <w:color w:val="777777"/>
          <w:sz w:val="19"/>
          <w:szCs w:val="19"/>
          <w:bdr w:val="none" w:sz="0" w:space="0" w:color="auto" w:frame="1"/>
        </w:rPr>
        <w:t> 99.73%</w:t>
      </w:r>
      <w:r>
        <w:rPr>
          <w:rFonts w:ascii="Arial" w:hAnsi="Arial" w:cs="Arial"/>
          <w:i/>
          <w:iCs/>
          <w:color w:val="777777"/>
          <w:sz w:val="19"/>
          <w:szCs w:val="19"/>
          <w:bdr w:val="none" w:sz="0" w:space="0" w:color="auto" w:frame="1"/>
        </w:rPr>
        <w:t> de probabilidad de que la duración de esa actividad esté comprendida entre la media +/- 3 </w:t>
      </w:r>
      <w:r>
        <w:rPr>
          <w:rFonts w:ascii="Arial" w:hAnsi="Arial" w:cs="Arial"/>
          <w:b/>
          <w:bCs/>
          <w:i/>
          <w:iCs/>
          <w:color w:val="777777"/>
          <w:sz w:val="19"/>
          <w:szCs w:val="19"/>
          <w:bdr w:val="none" w:sz="0" w:space="0" w:color="auto" w:frame="1"/>
        </w:rPr>
        <w:t>desviación estándar σ</w:t>
      </w:r>
    </w:p>
    <w:p w:rsidR="00AA0B32" w:rsidRDefault="00AA0B32" w:rsidP="00AA0B32">
      <w:pPr>
        <w:pStyle w:val="NormalWeb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i/>
          <w:iCs/>
          <w:color w:val="777777"/>
          <w:sz w:val="19"/>
          <w:szCs w:val="19"/>
        </w:rPr>
      </w:pPr>
      <w:r>
        <w:rPr>
          <w:rFonts w:ascii="Arial" w:hAnsi="Arial" w:cs="Arial"/>
          <w:i/>
          <w:iCs/>
          <w:color w:val="777777"/>
          <w:sz w:val="19"/>
          <w:szCs w:val="19"/>
          <w:bdr w:val="none" w:sz="0" w:space="0" w:color="auto" w:frame="1"/>
        </w:rPr>
        <w:t>Existe un</w:t>
      </w:r>
      <w:r>
        <w:rPr>
          <w:rFonts w:ascii="Arial" w:hAnsi="Arial" w:cs="Arial"/>
          <w:b/>
          <w:bCs/>
          <w:i/>
          <w:iCs/>
          <w:color w:val="777777"/>
          <w:sz w:val="19"/>
          <w:szCs w:val="19"/>
          <w:bdr w:val="none" w:sz="0" w:space="0" w:color="auto" w:frame="1"/>
        </w:rPr>
        <w:t> 95.46%</w:t>
      </w:r>
      <w:r>
        <w:rPr>
          <w:rFonts w:ascii="Arial" w:hAnsi="Arial" w:cs="Arial"/>
          <w:i/>
          <w:iCs/>
          <w:color w:val="777777"/>
          <w:sz w:val="19"/>
          <w:szCs w:val="19"/>
          <w:bdr w:val="none" w:sz="0" w:space="0" w:color="auto" w:frame="1"/>
        </w:rPr>
        <w:t> de probabilidad de que la duración de esa actividad esté comprendida entre la media +/- 2 </w:t>
      </w:r>
      <w:r>
        <w:rPr>
          <w:rFonts w:ascii="Arial" w:hAnsi="Arial" w:cs="Arial"/>
          <w:b/>
          <w:bCs/>
          <w:i/>
          <w:iCs/>
          <w:color w:val="777777"/>
          <w:sz w:val="19"/>
          <w:szCs w:val="19"/>
          <w:bdr w:val="none" w:sz="0" w:space="0" w:color="auto" w:frame="1"/>
        </w:rPr>
        <w:t>desviación estándar σ</w:t>
      </w:r>
    </w:p>
    <w:p w:rsidR="00AA0B32" w:rsidRDefault="00AA0B32" w:rsidP="00AA0B32">
      <w:pPr>
        <w:pStyle w:val="NormalWeb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i/>
          <w:iCs/>
          <w:color w:val="777777"/>
          <w:sz w:val="19"/>
          <w:szCs w:val="19"/>
        </w:rPr>
      </w:pPr>
      <w:r>
        <w:rPr>
          <w:rFonts w:ascii="Arial" w:hAnsi="Arial" w:cs="Arial"/>
          <w:i/>
          <w:iCs/>
          <w:color w:val="777777"/>
          <w:sz w:val="19"/>
          <w:szCs w:val="19"/>
          <w:bdr w:val="none" w:sz="0" w:space="0" w:color="auto" w:frame="1"/>
        </w:rPr>
        <w:t>Existe un</w:t>
      </w:r>
      <w:r>
        <w:rPr>
          <w:rFonts w:ascii="Arial" w:hAnsi="Arial" w:cs="Arial"/>
          <w:b/>
          <w:bCs/>
          <w:i/>
          <w:iCs/>
          <w:color w:val="777777"/>
          <w:sz w:val="19"/>
          <w:szCs w:val="19"/>
          <w:bdr w:val="none" w:sz="0" w:space="0" w:color="auto" w:frame="1"/>
        </w:rPr>
        <w:t> 68,26%</w:t>
      </w:r>
      <w:r>
        <w:rPr>
          <w:rFonts w:ascii="Arial" w:hAnsi="Arial" w:cs="Arial"/>
          <w:i/>
          <w:iCs/>
          <w:color w:val="777777"/>
          <w:sz w:val="19"/>
          <w:szCs w:val="19"/>
          <w:bdr w:val="none" w:sz="0" w:space="0" w:color="auto" w:frame="1"/>
        </w:rPr>
        <w:t> de probabilidad de que la duración de esa actividad esté comprendida entre la media +/- 1 </w:t>
      </w:r>
      <w:r>
        <w:rPr>
          <w:rFonts w:ascii="Arial" w:hAnsi="Arial" w:cs="Arial"/>
          <w:b/>
          <w:bCs/>
          <w:i/>
          <w:iCs/>
          <w:color w:val="777777"/>
          <w:sz w:val="19"/>
          <w:szCs w:val="19"/>
          <w:bdr w:val="none" w:sz="0" w:space="0" w:color="auto" w:frame="1"/>
        </w:rPr>
        <w:t>desviación estándar σ</w:t>
      </w:r>
    </w:p>
    <w:p w:rsidR="00AA0B32" w:rsidRDefault="00AA0B32" w:rsidP="00AA0B32">
      <w:pPr>
        <w:pStyle w:val="NormalWeb"/>
        <w:spacing w:before="0" w:beforeAutospacing="0" w:after="180" w:afterAutospacing="0" w:line="432" w:lineRule="atLeast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Si sustituimos nuestros valores para cada una de las probabilidades se tiene que:</w:t>
      </w:r>
    </w:p>
    <w:p w:rsidR="00AA0B32" w:rsidRDefault="00AA0B32" w:rsidP="00AA0B32">
      <w:pPr>
        <w:pStyle w:val="NormalWeb"/>
        <w:spacing w:before="0" w:beforeAutospacing="0" w:after="0" w:afterAutospacing="0" w:line="432" w:lineRule="atLeast"/>
        <w:jc w:val="center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  <w:bdr w:val="none" w:sz="0" w:space="0" w:color="auto" w:frame="1"/>
        </w:rPr>
        <w:t>Existe un</w:t>
      </w:r>
      <w:r>
        <w:rPr>
          <w:rFonts w:ascii="Arial" w:hAnsi="Arial" w:cs="Arial"/>
          <w:b/>
          <w:bCs/>
          <w:color w:val="777777"/>
          <w:sz w:val="19"/>
          <w:szCs w:val="19"/>
          <w:bdr w:val="none" w:sz="0" w:space="0" w:color="auto" w:frame="1"/>
        </w:rPr>
        <w:t> 99.73%</w:t>
      </w:r>
      <w:r>
        <w:rPr>
          <w:rFonts w:ascii="Arial" w:hAnsi="Arial" w:cs="Arial"/>
          <w:color w:val="777777"/>
          <w:sz w:val="19"/>
          <w:szCs w:val="19"/>
          <w:bdr w:val="none" w:sz="0" w:space="0" w:color="auto" w:frame="1"/>
        </w:rPr>
        <w:t> de probabilidad de que la duración de esa actividad esté comprendida entre la media (8)  +/- 3 </w:t>
      </w:r>
      <w:r>
        <w:rPr>
          <w:rFonts w:ascii="Arial" w:hAnsi="Arial" w:cs="Arial"/>
          <w:b/>
          <w:bCs/>
          <w:color w:val="777777"/>
          <w:sz w:val="19"/>
          <w:szCs w:val="19"/>
          <w:bdr w:val="none" w:sz="0" w:space="0" w:color="auto" w:frame="1"/>
        </w:rPr>
        <w:t>desviación</w:t>
      </w:r>
      <w:r>
        <w:rPr>
          <w:rFonts w:ascii="Arial" w:hAnsi="Arial" w:cs="Arial"/>
          <w:color w:val="777777"/>
          <w:sz w:val="19"/>
          <w:szCs w:val="19"/>
        </w:rPr>
        <w:t> </w:t>
      </w:r>
      <w:r>
        <w:rPr>
          <w:rFonts w:ascii="Arial" w:hAnsi="Arial" w:cs="Arial"/>
          <w:b/>
          <w:bCs/>
          <w:color w:val="777777"/>
          <w:sz w:val="19"/>
          <w:szCs w:val="19"/>
          <w:bdr w:val="none" w:sz="0" w:space="0" w:color="auto" w:frame="1"/>
        </w:rPr>
        <w:t>estándar  </w:t>
      </w:r>
      <w:proofErr w:type="gramStart"/>
      <w:r>
        <w:rPr>
          <w:rFonts w:ascii="Arial" w:hAnsi="Arial" w:cs="Arial"/>
          <w:b/>
          <w:bCs/>
          <w:color w:val="777777"/>
          <w:sz w:val="19"/>
          <w:szCs w:val="19"/>
          <w:bdr w:val="none" w:sz="0" w:space="0" w:color="auto" w:frame="1"/>
        </w:rPr>
        <w:t>σ(</w:t>
      </w:r>
      <w:proofErr w:type="gramEnd"/>
      <w:r>
        <w:rPr>
          <w:rFonts w:ascii="Arial" w:hAnsi="Arial" w:cs="Arial"/>
          <w:b/>
          <w:bCs/>
          <w:color w:val="777777"/>
          <w:sz w:val="19"/>
          <w:szCs w:val="19"/>
          <w:bdr w:val="none" w:sz="0" w:space="0" w:color="auto" w:frame="1"/>
        </w:rPr>
        <w:t>2):</w:t>
      </w:r>
    </w:p>
    <w:p w:rsidR="00AA0B32" w:rsidRDefault="00AA0B32" w:rsidP="00AA0B32">
      <w:pPr>
        <w:pStyle w:val="NormalWeb"/>
        <w:spacing w:before="0" w:beforeAutospacing="0" w:after="0" w:afterAutospacing="0" w:line="432" w:lineRule="atLeast"/>
        <w:jc w:val="center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b/>
          <w:bCs/>
          <w:color w:val="777777"/>
          <w:sz w:val="19"/>
          <w:szCs w:val="19"/>
          <w:bdr w:val="none" w:sz="0" w:space="0" w:color="auto" w:frame="1"/>
        </w:rPr>
        <w:t>8 + 3(2) = 14 días</w:t>
      </w:r>
    </w:p>
    <w:p w:rsidR="00AA0B32" w:rsidRDefault="00AA0B32" w:rsidP="00AA0B32">
      <w:pPr>
        <w:pStyle w:val="NormalWeb"/>
        <w:spacing w:before="0" w:beforeAutospacing="0" w:after="0" w:afterAutospacing="0" w:line="432" w:lineRule="atLeast"/>
        <w:jc w:val="center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b/>
          <w:bCs/>
          <w:color w:val="777777"/>
          <w:sz w:val="19"/>
          <w:szCs w:val="19"/>
          <w:bdr w:val="none" w:sz="0" w:space="0" w:color="auto" w:frame="1"/>
        </w:rPr>
        <w:t>8 – 3(2) = 2 días</w:t>
      </w:r>
    </w:p>
    <w:p w:rsidR="00AA0B32" w:rsidRDefault="00AA0B32" w:rsidP="00AA0B32">
      <w:pPr>
        <w:pStyle w:val="NormalWeb"/>
        <w:spacing w:before="0" w:beforeAutospacing="0" w:after="0" w:afterAutospacing="0" w:line="432" w:lineRule="atLeast"/>
        <w:jc w:val="center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  <w:bdr w:val="none" w:sz="0" w:space="0" w:color="auto" w:frame="1"/>
        </w:rPr>
        <w:t>Por lo tanto: </w:t>
      </w:r>
      <w:r>
        <w:rPr>
          <w:rStyle w:val="Textoennegrita"/>
          <w:rFonts w:ascii="Arial" w:hAnsi="Arial" w:cs="Arial"/>
          <w:color w:val="777777"/>
          <w:sz w:val="19"/>
          <w:szCs w:val="19"/>
          <w:bdr w:val="none" w:sz="0" w:space="0" w:color="auto" w:frame="1"/>
        </w:rPr>
        <w:t>Existe 99.7%</w:t>
      </w:r>
      <w:r>
        <w:rPr>
          <w:rFonts w:ascii="Arial" w:hAnsi="Arial" w:cs="Arial"/>
          <w:color w:val="777777"/>
          <w:sz w:val="19"/>
          <w:szCs w:val="19"/>
          <w:bdr w:val="none" w:sz="0" w:space="0" w:color="auto" w:frame="1"/>
        </w:rPr>
        <w:t> de probabilidad de que la actividad esté comprendida</w:t>
      </w:r>
    </w:p>
    <w:p w:rsidR="00AA0B32" w:rsidRDefault="00AA0B32" w:rsidP="00AA0B32">
      <w:pPr>
        <w:pStyle w:val="NormalWeb"/>
        <w:spacing w:before="0" w:beforeAutospacing="0" w:after="0" w:afterAutospacing="0" w:line="432" w:lineRule="atLeast"/>
        <w:jc w:val="center"/>
        <w:rPr>
          <w:rFonts w:ascii="Arial" w:hAnsi="Arial" w:cs="Arial"/>
          <w:color w:val="777777"/>
          <w:sz w:val="19"/>
          <w:szCs w:val="19"/>
        </w:rPr>
      </w:pPr>
      <w:proofErr w:type="gramStart"/>
      <w:r>
        <w:rPr>
          <w:rFonts w:ascii="Arial" w:hAnsi="Arial" w:cs="Arial"/>
          <w:b/>
          <w:bCs/>
          <w:color w:val="777777"/>
          <w:sz w:val="19"/>
          <w:szCs w:val="19"/>
          <w:bdr w:val="none" w:sz="0" w:space="0" w:color="auto" w:frame="1"/>
        </w:rPr>
        <w:t>entre</w:t>
      </w:r>
      <w:proofErr w:type="gramEnd"/>
      <w:r>
        <w:rPr>
          <w:rFonts w:ascii="Arial" w:hAnsi="Arial" w:cs="Arial"/>
          <w:b/>
          <w:bCs/>
          <w:color w:val="777777"/>
          <w:sz w:val="19"/>
          <w:szCs w:val="19"/>
          <w:bdr w:val="none" w:sz="0" w:space="0" w:color="auto" w:frame="1"/>
        </w:rPr>
        <w:t> 2 y 14 días.</w:t>
      </w:r>
    </w:p>
    <w:p w:rsidR="00AA0B32" w:rsidRDefault="00AA0B32" w:rsidP="00AA0B32">
      <w:pPr>
        <w:pStyle w:val="NormalWeb"/>
        <w:spacing w:before="0" w:beforeAutospacing="0" w:after="180" w:afterAutospacing="0" w:line="432" w:lineRule="atLeast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 </w:t>
      </w:r>
    </w:p>
    <w:p w:rsidR="00AA0B32" w:rsidRDefault="00AA0B32" w:rsidP="00AA0B32">
      <w:pPr>
        <w:pStyle w:val="NormalWeb"/>
        <w:spacing w:before="0" w:beforeAutospacing="0" w:after="0" w:afterAutospacing="0" w:line="432" w:lineRule="atLeast"/>
        <w:jc w:val="center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  <w:bdr w:val="none" w:sz="0" w:space="0" w:color="auto" w:frame="1"/>
        </w:rPr>
        <w:t>Existe un</w:t>
      </w:r>
      <w:r>
        <w:rPr>
          <w:rFonts w:ascii="Arial" w:hAnsi="Arial" w:cs="Arial"/>
          <w:b/>
          <w:bCs/>
          <w:color w:val="777777"/>
          <w:sz w:val="19"/>
          <w:szCs w:val="19"/>
          <w:bdr w:val="none" w:sz="0" w:space="0" w:color="auto" w:frame="1"/>
        </w:rPr>
        <w:t> 95.46%</w:t>
      </w:r>
      <w:r>
        <w:rPr>
          <w:rFonts w:ascii="Arial" w:hAnsi="Arial" w:cs="Arial"/>
          <w:color w:val="777777"/>
          <w:sz w:val="19"/>
          <w:szCs w:val="19"/>
          <w:bdr w:val="none" w:sz="0" w:space="0" w:color="auto" w:frame="1"/>
        </w:rPr>
        <w:t> de probabilidad de que la duración de esa actividad esté comprendida entre la media (8)  +/- 2 </w:t>
      </w:r>
      <w:r>
        <w:rPr>
          <w:rFonts w:ascii="Arial" w:hAnsi="Arial" w:cs="Arial"/>
          <w:b/>
          <w:bCs/>
          <w:color w:val="777777"/>
          <w:sz w:val="19"/>
          <w:szCs w:val="19"/>
          <w:bdr w:val="none" w:sz="0" w:space="0" w:color="auto" w:frame="1"/>
        </w:rPr>
        <w:t>desviación</w:t>
      </w:r>
      <w:r>
        <w:rPr>
          <w:rFonts w:ascii="Arial" w:hAnsi="Arial" w:cs="Arial"/>
          <w:color w:val="777777"/>
          <w:sz w:val="19"/>
          <w:szCs w:val="19"/>
        </w:rPr>
        <w:t> </w:t>
      </w:r>
      <w:r>
        <w:rPr>
          <w:rFonts w:ascii="Arial" w:hAnsi="Arial" w:cs="Arial"/>
          <w:b/>
          <w:bCs/>
          <w:color w:val="777777"/>
          <w:sz w:val="19"/>
          <w:szCs w:val="19"/>
          <w:bdr w:val="none" w:sz="0" w:space="0" w:color="auto" w:frame="1"/>
        </w:rPr>
        <w:t>estándar </w:t>
      </w:r>
      <w:proofErr w:type="gramStart"/>
      <w:r>
        <w:rPr>
          <w:rFonts w:ascii="Arial" w:hAnsi="Arial" w:cs="Arial"/>
          <w:b/>
          <w:bCs/>
          <w:color w:val="777777"/>
          <w:sz w:val="19"/>
          <w:szCs w:val="19"/>
          <w:bdr w:val="none" w:sz="0" w:space="0" w:color="auto" w:frame="1"/>
        </w:rPr>
        <w:t>σ(</w:t>
      </w:r>
      <w:proofErr w:type="gramEnd"/>
      <w:r>
        <w:rPr>
          <w:rFonts w:ascii="Arial" w:hAnsi="Arial" w:cs="Arial"/>
          <w:b/>
          <w:bCs/>
          <w:color w:val="777777"/>
          <w:sz w:val="19"/>
          <w:szCs w:val="19"/>
          <w:bdr w:val="none" w:sz="0" w:space="0" w:color="auto" w:frame="1"/>
        </w:rPr>
        <w:t>2):</w:t>
      </w:r>
    </w:p>
    <w:p w:rsidR="00AA0B32" w:rsidRDefault="00AA0B32" w:rsidP="00AA0B32">
      <w:pPr>
        <w:pStyle w:val="NormalWeb"/>
        <w:spacing w:before="0" w:beforeAutospacing="0" w:after="0" w:afterAutospacing="0" w:line="432" w:lineRule="atLeast"/>
        <w:jc w:val="center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b/>
          <w:bCs/>
          <w:color w:val="777777"/>
          <w:sz w:val="19"/>
          <w:szCs w:val="19"/>
          <w:bdr w:val="none" w:sz="0" w:space="0" w:color="auto" w:frame="1"/>
        </w:rPr>
        <w:t>8 + 2(2) = 12 días</w:t>
      </w:r>
    </w:p>
    <w:p w:rsidR="00AA0B32" w:rsidRDefault="00AA0B32" w:rsidP="00AA0B32">
      <w:pPr>
        <w:pStyle w:val="NormalWeb"/>
        <w:spacing w:before="0" w:beforeAutospacing="0" w:after="0" w:afterAutospacing="0" w:line="432" w:lineRule="atLeast"/>
        <w:jc w:val="center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b/>
          <w:bCs/>
          <w:color w:val="777777"/>
          <w:sz w:val="19"/>
          <w:szCs w:val="19"/>
          <w:bdr w:val="none" w:sz="0" w:space="0" w:color="auto" w:frame="1"/>
        </w:rPr>
        <w:t>8 – 2(2) = 4 días</w:t>
      </w:r>
    </w:p>
    <w:p w:rsidR="00AA0B32" w:rsidRDefault="00AA0B32" w:rsidP="00AA0B32">
      <w:pPr>
        <w:pStyle w:val="NormalWeb"/>
        <w:spacing w:before="0" w:beforeAutospacing="0" w:after="0" w:afterAutospacing="0" w:line="432" w:lineRule="atLeast"/>
        <w:jc w:val="center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  <w:bdr w:val="none" w:sz="0" w:space="0" w:color="auto" w:frame="1"/>
        </w:rPr>
        <w:t>Por lo tanto: </w:t>
      </w:r>
      <w:r>
        <w:rPr>
          <w:rStyle w:val="Textoennegrita"/>
          <w:rFonts w:ascii="Arial" w:hAnsi="Arial" w:cs="Arial"/>
          <w:color w:val="777777"/>
          <w:sz w:val="19"/>
          <w:szCs w:val="19"/>
          <w:bdr w:val="none" w:sz="0" w:space="0" w:color="auto" w:frame="1"/>
        </w:rPr>
        <w:t>Existe 95.4%</w:t>
      </w:r>
      <w:r>
        <w:rPr>
          <w:rFonts w:ascii="Arial" w:hAnsi="Arial" w:cs="Arial"/>
          <w:color w:val="777777"/>
          <w:sz w:val="19"/>
          <w:szCs w:val="19"/>
          <w:bdr w:val="none" w:sz="0" w:space="0" w:color="auto" w:frame="1"/>
        </w:rPr>
        <w:t> de probabilidad de que la actividad esté comprendida </w:t>
      </w:r>
      <w:r>
        <w:rPr>
          <w:rFonts w:ascii="Arial" w:hAnsi="Arial" w:cs="Arial"/>
          <w:b/>
          <w:bCs/>
          <w:color w:val="777777"/>
          <w:sz w:val="19"/>
          <w:szCs w:val="19"/>
          <w:bdr w:val="none" w:sz="0" w:space="0" w:color="auto" w:frame="1"/>
        </w:rPr>
        <w:t>entre</w:t>
      </w:r>
    </w:p>
    <w:p w:rsidR="00AA0B32" w:rsidRDefault="00AA0B32" w:rsidP="00AA0B32">
      <w:pPr>
        <w:pStyle w:val="NormalWeb"/>
        <w:spacing w:before="0" w:beforeAutospacing="0" w:after="0" w:afterAutospacing="0" w:line="432" w:lineRule="atLeast"/>
        <w:jc w:val="center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b/>
          <w:bCs/>
          <w:color w:val="777777"/>
          <w:sz w:val="19"/>
          <w:szCs w:val="19"/>
          <w:bdr w:val="none" w:sz="0" w:space="0" w:color="auto" w:frame="1"/>
        </w:rPr>
        <w:t>4 y 12 días.</w:t>
      </w:r>
    </w:p>
    <w:p w:rsidR="00AA0B32" w:rsidRDefault="00AA0B32" w:rsidP="00AA0B32">
      <w:pPr>
        <w:pStyle w:val="NormalWeb"/>
        <w:spacing w:before="0" w:beforeAutospacing="0" w:after="0" w:afterAutospacing="0" w:line="432" w:lineRule="atLeast"/>
        <w:jc w:val="center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  <w:bdr w:val="none" w:sz="0" w:space="0" w:color="auto" w:frame="1"/>
        </w:rPr>
        <w:lastRenderedPageBreak/>
        <w:t>Existe un </w:t>
      </w:r>
      <w:r>
        <w:rPr>
          <w:rFonts w:ascii="Arial" w:hAnsi="Arial" w:cs="Arial"/>
          <w:b/>
          <w:bCs/>
          <w:color w:val="777777"/>
          <w:sz w:val="19"/>
          <w:szCs w:val="19"/>
          <w:bdr w:val="none" w:sz="0" w:space="0" w:color="auto" w:frame="1"/>
        </w:rPr>
        <w:t>68.26%</w:t>
      </w:r>
      <w:r>
        <w:rPr>
          <w:rFonts w:ascii="Arial" w:hAnsi="Arial" w:cs="Arial"/>
          <w:color w:val="777777"/>
          <w:sz w:val="19"/>
          <w:szCs w:val="19"/>
          <w:bdr w:val="none" w:sz="0" w:space="0" w:color="auto" w:frame="1"/>
        </w:rPr>
        <w:t> de probabilidad de que la duración de esa actividad esté comprendida entre la media (8)  +/- 1 </w:t>
      </w:r>
      <w:r>
        <w:rPr>
          <w:rFonts w:ascii="Arial" w:hAnsi="Arial" w:cs="Arial"/>
          <w:b/>
          <w:bCs/>
          <w:color w:val="777777"/>
          <w:sz w:val="19"/>
          <w:szCs w:val="19"/>
          <w:bdr w:val="none" w:sz="0" w:space="0" w:color="auto" w:frame="1"/>
        </w:rPr>
        <w:t>desviación</w:t>
      </w:r>
      <w:r>
        <w:rPr>
          <w:rFonts w:ascii="Arial" w:hAnsi="Arial" w:cs="Arial"/>
          <w:color w:val="777777"/>
          <w:sz w:val="19"/>
          <w:szCs w:val="19"/>
        </w:rPr>
        <w:t> </w:t>
      </w:r>
      <w:r>
        <w:rPr>
          <w:rFonts w:ascii="Arial" w:hAnsi="Arial" w:cs="Arial"/>
          <w:b/>
          <w:bCs/>
          <w:color w:val="777777"/>
          <w:sz w:val="19"/>
          <w:szCs w:val="19"/>
          <w:bdr w:val="none" w:sz="0" w:space="0" w:color="auto" w:frame="1"/>
        </w:rPr>
        <w:t>estándar σ (2):</w:t>
      </w:r>
    </w:p>
    <w:p w:rsidR="00AA0B32" w:rsidRDefault="00AA0B32" w:rsidP="00AA0B32">
      <w:pPr>
        <w:pStyle w:val="NormalWeb"/>
        <w:spacing w:before="0" w:beforeAutospacing="0" w:after="0" w:afterAutospacing="0" w:line="432" w:lineRule="atLeast"/>
        <w:jc w:val="center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b/>
          <w:bCs/>
          <w:color w:val="777777"/>
          <w:sz w:val="19"/>
          <w:szCs w:val="19"/>
          <w:bdr w:val="none" w:sz="0" w:space="0" w:color="auto" w:frame="1"/>
        </w:rPr>
        <w:t>8 + 1(2) = 10 días</w:t>
      </w:r>
    </w:p>
    <w:p w:rsidR="00AA0B32" w:rsidRDefault="00AA0B32" w:rsidP="00AA0B32">
      <w:pPr>
        <w:pStyle w:val="NormalWeb"/>
        <w:spacing w:before="0" w:beforeAutospacing="0" w:after="0" w:afterAutospacing="0" w:line="432" w:lineRule="atLeast"/>
        <w:jc w:val="center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b/>
          <w:bCs/>
          <w:color w:val="777777"/>
          <w:sz w:val="19"/>
          <w:szCs w:val="19"/>
          <w:bdr w:val="none" w:sz="0" w:space="0" w:color="auto" w:frame="1"/>
        </w:rPr>
        <w:t>8 – 1(2) = 6 días</w:t>
      </w:r>
    </w:p>
    <w:p w:rsidR="00AA0B32" w:rsidRDefault="00AA0B32" w:rsidP="00AA0B32">
      <w:pPr>
        <w:pStyle w:val="NormalWeb"/>
        <w:spacing w:before="0" w:beforeAutospacing="0" w:after="0" w:afterAutospacing="0" w:line="432" w:lineRule="atLeast"/>
        <w:jc w:val="center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  <w:bdr w:val="none" w:sz="0" w:space="0" w:color="auto" w:frame="1"/>
        </w:rPr>
        <w:t>Por lo tanto: Existe </w:t>
      </w:r>
      <w:r>
        <w:rPr>
          <w:rStyle w:val="Textoennegrita"/>
          <w:rFonts w:ascii="Arial" w:hAnsi="Arial" w:cs="Arial"/>
          <w:color w:val="777777"/>
          <w:sz w:val="19"/>
          <w:szCs w:val="19"/>
          <w:bdr w:val="none" w:sz="0" w:space="0" w:color="auto" w:frame="1"/>
        </w:rPr>
        <w:t>68.26%</w:t>
      </w:r>
      <w:r>
        <w:rPr>
          <w:rFonts w:ascii="Arial" w:hAnsi="Arial" w:cs="Arial"/>
          <w:color w:val="777777"/>
          <w:sz w:val="19"/>
          <w:szCs w:val="19"/>
          <w:bdr w:val="none" w:sz="0" w:space="0" w:color="auto" w:frame="1"/>
        </w:rPr>
        <w:t> de probabilidad de que la actividad esté comprendida </w:t>
      </w:r>
      <w:r>
        <w:rPr>
          <w:rFonts w:ascii="Arial" w:hAnsi="Arial" w:cs="Arial"/>
          <w:b/>
          <w:bCs/>
          <w:color w:val="777777"/>
          <w:sz w:val="19"/>
          <w:szCs w:val="19"/>
          <w:bdr w:val="none" w:sz="0" w:space="0" w:color="auto" w:frame="1"/>
        </w:rPr>
        <w:t>entre</w:t>
      </w:r>
    </w:p>
    <w:p w:rsidR="00AA0B32" w:rsidRDefault="00AA0B32" w:rsidP="00AA0B32">
      <w:pPr>
        <w:pStyle w:val="NormalWeb"/>
        <w:spacing w:before="0" w:beforeAutospacing="0" w:after="0" w:afterAutospacing="0" w:line="432" w:lineRule="atLeast"/>
        <w:jc w:val="center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b/>
          <w:bCs/>
          <w:color w:val="777777"/>
          <w:sz w:val="19"/>
          <w:szCs w:val="19"/>
          <w:bdr w:val="none" w:sz="0" w:space="0" w:color="auto" w:frame="1"/>
        </w:rPr>
        <w:t>6 y 10 días.</w:t>
      </w:r>
    </w:p>
    <w:p w:rsidR="00AA0B32" w:rsidRDefault="00AA0B32" w:rsidP="00AA0B32">
      <w:pPr>
        <w:pStyle w:val="NormalWeb"/>
        <w:shd w:val="clear" w:color="auto" w:fill="FFFFFF"/>
        <w:spacing w:before="0" w:beforeAutospacing="0" w:after="0" w:afterAutospacing="0" w:line="432" w:lineRule="atLeast"/>
        <w:rPr>
          <w:rStyle w:val="Textoennegrita"/>
          <w:rFonts w:ascii="Arial" w:hAnsi="Arial" w:cs="Arial"/>
          <w:i/>
          <w:iCs/>
          <w:color w:val="777777"/>
          <w:sz w:val="19"/>
          <w:szCs w:val="19"/>
          <w:bdr w:val="none" w:sz="0" w:space="0" w:color="auto" w:frame="1"/>
        </w:rPr>
      </w:pPr>
      <w:r>
        <w:rPr>
          <w:rStyle w:val="Textoennegrita"/>
          <w:rFonts w:ascii="Arial" w:hAnsi="Arial" w:cs="Arial"/>
          <w:i/>
          <w:iCs/>
          <w:color w:val="777777"/>
          <w:sz w:val="19"/>
          <w:szCs w:val="19"/>
          <w:bdr w:val="none" w:sz="0" w:space="0" w:color="auto" w:frame="1"/>
        </w:rPr>
        <w:t>Una de las principales ventajas de este método es que incluye el riesgo en el cómputo ya que posee tres estimados: Optimista, Esperado y Pesimista</w:t>
      </w:r>
    </w:p>
    <w:p w:rsidR="00AA0B32" w:rsidRDefault="00AA0B32" w:rsidP="00AA0B32">
      <w:pPr>
        <w:pStyle w:val="NormalWeb"/>
        <w:shd w:val="clear" w:color="auto" w:fill="FFFFFF"/>
        <w:spacing w:before="0" w:beforeAutospacing="0" w:after="0" w:afterAutospacing="0" w:line="432" w:lineRule="atLeast"/>
        <w:rPr>
          <w:rStyle w:val="Textoennegrita"/>
          <w:rFonts w:ascii="Arial" w:hAnsi="Arial" w:cs="Arial"/>
          <w:i/>
          <w:iCs/>
          <w:color w:val="777777"/>
          <w:sz w:val="19"/>
          <w:szCs w:val="19"/>
          <w:bdr w:val="none" w:sz="0" w:space="0" w:color="auto" w:frame="1"/>
        </w:rPr>
      </w:pPr>
    </w:p>
    <w:p w:rsidR="00AA0B32" w:rsidRDefault="00AA0B32" w:rsidP="00AA0B32">
      <w:pPr>
        <w:pStyle w:val="NormalWeb"/>
        <w:shd w:val="clear" w:color="auto" w:fill="FFFFFF"/>
        <w:spacing w:before="0" w:beforeAutospacing="0" w:after="0" w:afterAutospacing="0" w:line="432" w:lineRule="atLeast"/>
        <w:rPr>
          <w:rStyle w:val="Textoennegrita"/>
          <w:rFonts w:ascii="Arial" w:hAnsi="Arial" w:cs="Arial"/>
          <w:i/>
          <w:iCs/>
          <w:color w:val="777777"/>
          <w:sz w:val="19"/>
          <w:szCs w:val="19"/>
          <w:bdr w:val="none" w:sz="0" w:space="0" w:color="auto" w:frame="1"/>
        </w:rPr>
      </w:pPr>
    </w:p>
    <w:p w:rsidR="00AA0B32" w:rsidRPr="00AA0B32" w:rsidRDefault="00AA0B32" w:rsidP="00AA0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  <w:lang w:eastAsia="es-US"/>
        </w:rPr>
      </w:pPr>
      <w:hyperlink r:id="rId11" w:history="1">
        <w:proofErr w:type="spellStart"/>
        <w:r w:rsidRPr="00AA0B32">
          <w:rPr>
            <w:rFonts w:ascii="Arial" w:eastAsia="Times New Roman" w:hAnsi="Arial" w:cs="Arial"/>
            <w:b/>
            <w:bCs/>
            <w:color w:val="252525"/>
            <w:spacing w:val="-36"/>
            <w:sz w:val="61"/>
            <w:lang w:eastAsia="es-US"/>
          </w:rPr>
          <w:t>Todo</w:t>
        </w:r>
        <w:r w:rsidRPr="00AA0B32">
          <w:rPr>
            <w:rFonts w:ascii="Arial" w:eastAsia="Times New Roman" w:hAnsi="Arial" w:cs="Arial"/>
            <w:b/>
            <w:bCs/>
            <w:color w:val="2471A3"/>
            <w:spacing w:val="-36"/>
            <w:sz w:val="61"/>
            <w:lang w:eastAsia="es-US"/>
          </w:rPr>
          <w:t>PMP</w:t>
        </w:r>
        <w:r w:rsidRPr="00AA0B32">
          <w:rPr>
            <w:rFonts w:ascii="Arial" w:eastAsia="Times New Roman" w:hAnsi="Arial" w:cs="Arial"/>
            <w:b/>
            <w:bCs/>
            <w:color w:val="2696E0"/>
            <w:spacing w:val="-12"/>
            <w:sz w:val="21"/>
            <w:lang w:eastAsia="es-US"/>
          </w:rPr>
          <w:t>&amp;Agile</w:t>
        </w:r>
        <w:proofErr w:type="spellEnd"/>
      </w:hyperlink>
    </w:p>
    <w:p w:rsidR="00AA0B32" w:rsidRDefault="00AA0B32" w:rsidP="00AA0B32">
      <w:pPr>
        <w:pStyle w:val="NormalWeb"/>
        <w:shd w:val="clear" w:color="auto" w:fill="FFFFFF"/>
        <w:spacing w:before="0" w:beforeAutospacing="0" w:after="0" w:afterAutospacing="0" w:line="432" w:lineRule="atLeast"/>
        <w:rPr>
          <w:rFonts w:ascii="Arial" w:hAnsi="Arial" w:cs="Arial"/>
          <w:i/>
          <w:iCs/>
          <w:color w:val="777777"/>
          <w:sz w:val="19"/>
          <w:szCs w:val="19"/>
        </w:rPr>
      </w:pPr>
    </w:p>
    <w:sectPr w:rsidR="00AA0B32" w:rsidSect="00BC4F7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5F72"/>
    <w:multiLevelType w:val="multilevel"/>
    <w:tmpl w:val="BF68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B3226"/>
    <w:multiLevelType w:val="multilevel"/>
    <w:tmpl w:val="1A00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50A12"/>
    <w:multiLevelType w:val="multilevel"/>
    <w:tmpl w:val="0858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F63CF"/>
    <w:multiLevelType w:val="multilevel"/>
    <w:tmpl w:val="AC6A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B2EB1"/>
    <w:multiLevelType w:val="multilevel"/>
    <w:tmpl w:val="FECC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711F3"/>
    <w:multiLevelType w:val="multilevel"/>
    <w:tmpl w:val="A34A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060E5A"/>
    <w:multiLevelType w:val="multilevel"/>
    <w:tmpl w:val="A49A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6B5BCA"/>
    <w:multiLevelType w:val="multilevel"/>
    <w:tmpl w:val="5066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9619F0"/>
    <w:multiLevelType w:val="multilevel"/>
    <w:tmpl w:val="6428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C314AB"/>
    <w:multiLevelType w:val="multilevel"/>
    <w:tmpl w:val="2AD2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AF0AC0"/>
    <w:multiLevelType w:val="multilevel"/>
    <w:tmpl w:val="36C6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BA623C"/>
    <w:multiLevelType w:val="multilevel"/>
    <w:tmpl w:val="EC06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D67639"/>
    <w:multiLevelType w:val="multilevel"/>
    <w:tmpl w:val="85C8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345BA2"/>
    <w:multiLevelType w:val="multilevel"/>
    <w:tmpl w:val="575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955C39"/>
    <w:multiLevelType w:val="multilevel"/>
    <w:tmpl w:val="9D56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E642BB"/>
    <w:multiLevelType w:val="multilevel"/>
    <w:tmpl w:val="5E08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833809"/>
    <w:multiLevelType w:val="multilevel"/>
    <w:tmpl w:val="D476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5"/>
  </w:num>
  <w:num w:numId="5">
    <w:abstractNumId w:val="16"/>
  </w:num>
  <w:num w:numId="6">
    <w:abstractNumId w:val="10"/>
  </w:num>
  <w:num w:numId="7">
    <w:abstractNumId w:val="0"/>
  </w:num>
  <w:num w:numId="8">
    <w:abstractNumId w:val="13"/>
  </w:num>
  <w:num w:numId="9">
    <w:abstractNumId w:val="6"/>
  </w:num>
  <w:num w:numId="10">
    <w:abstractNumId w:val="12"/>
  </w:num>
  <w:num w:numId="11">
    <w:abstractNumId w:val="11"/>
  </w:num>
  <w:num w:numId="12">
    <w:abstractNumId w:val="14"/>
  </w:num>
  <w:num w:numId="13">
    <w:abstractNumId w:val="4"/>
  </w:num>
  <w:num w:numId="14">
    <w:abstractNumId w:val="5"/>
  </w:num>
  <w:num w:numId="15">
    <w:abstractNumId w:val="9"/>
  </w:num>
  <w:num w:numId="16">
    <w:abstractNumId w:va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0B32"/>
    <w:rsid w:val="00AA0B32"/>
    <w:rsid w:val="00BC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F7A"/>
  </w:style>
  <w:style w:type="paragraph" w:styleId="Ttulo1">
    <w:name w:val="heading 1"/>
    <w:basedOn w:val="Normal"/>
    <w:link w:val="Ttulo1Car"/>
    <w:uiPriority w:val="9"/>
    <w:qFormat/>
    <w:rsid w:val="00AA0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0B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0B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0B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B3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A0B32"/>
    <w:rPr>
      <w:rFonts w:ascii="Times New Roman" w:eastAsia="Times New Roman" w:hAnsi="Times New Roman" w:cs="Times New Roman"/>
      <w:b/>
      <w:bCs/>
      <w:kern w:val="36"/>
      <w:sz w:val="48"/>
      <w:szCs w:val="48"/>
      <w:lang w:eastAsia="es-US"/>
    </w:rPr>
  </w:style>
  <w:style w:type="paragraph" w:styleId="NormalWeb">
    <w:name w:val="Normal (Web)"/>
    <w:basedOn w:val="Normal"/>
    <w:uiPriority w:val="99"/>
    <w:semiHidden/>
    <w:unhideWhenUsed/>
    <w:rsid w:val="00AA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  <w:style w:type="character" w:styleId="Textoennegrita">
    <w:name w:val="Strong"/>
    <w:basedOn w:val="Fuentedeprrafopredeter"/>
    <w:uiPriority w:val="22"/>
    <w:qFormat/>
    <w:rsid w:val="00AA0B3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A0B32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0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0B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0B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con">
    <w:name w:val="icon"/>
    <w:basedOn w:val="Fuentedeprrafopredeter"/>
    <w:rsid w:val="00AA0B32"/>
  </w:style>
  <w:style w:type="character" w:customStyle="1" w:styleId="post-info">
    <w:name w:val="post-info"/>
    <w:basedOn w:val="Fuentedeprrafopredeter"/>
    <w:rsid w:val="00AA0B32"/>
  </w:style>
  <w:style w:type="character" w:customStyle="1" w:styleId="pmp">
    <w:name w:val="pmp"/>
    <w:basedOn w:val="Fuentedeprrafopredeter"/>
    <w:rsid w:val="00AA0B32"/>
  </w:style>
  <w:style w:type="character" w:customStyle="1" w:styleId="podcast">
    <w:name w:val="podcast"/>
    <w:basedOn w:val="Fuentedeprrafopredeter"/>
    <w:rsid w:val="00AA0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02311">
                              <w:blockQuote w:val="1"/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single" w:sz="48" w:space="0" w:color="0074D9"/>
                                <w:bottom w:val="none" w:sz="0" w:space="0" w:color="auto"/>
                                <w:right w:val="single" w:sz="12" w:space="0" w:color="0074D9"/>
                              </w:divBdr>
                            </w:div>
                            <w:div w:id="642005928">
                              <w:blockQuote w:val="1"/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single" w:sz="48" w:space="0" w:color="0074D9"/>
                                <w:bottom w:val="none" w:sz="0" w:space="0" w:color="auto"/>
                                <w:right w:val="single" w:sz="12" w:space="0" w:color="0074D9"/>
                              </w:divBdr>
                            </w:div>
                          </w:divsChild>
                        </w:div>
                      </w:divsChild>
                    </w:div>
                    <w:div w:id="86379041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1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9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9556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53866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23189">
                          <w:marLeft w:val="0"/>
                          <w:marRight w:val="0"/>
                          <w:marTop w:val="0"/>
                          <w:marBottom w:val="5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29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0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5576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869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33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67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84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215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944622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0781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3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36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6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530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0093812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43238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75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4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048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146905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8786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71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50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17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125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7597411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0250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18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1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0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39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0257677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73430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83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5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59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606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601683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50605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35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256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4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191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7715333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23317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5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2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67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957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2890205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1488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7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77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6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605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896920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30589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8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3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448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103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2614736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15591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39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1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399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377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1871890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3971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27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26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40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913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6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89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217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79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6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95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346853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81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7216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307905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6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20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9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35911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21055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9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5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86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0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20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77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322040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60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odopmp.com/" TargetMode="External"/><Relationship Id="rId5" Type="http://schemas.openxmlformats.org/officeDocument/2006/relationships/hyperlink" Target="https://todopmp.com/pmbok-7-septima-edicion-el-resumen-parte-1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489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Ortega</dc:creator>
  <cp:lastModifiedBy>Ricardo Ortega</cp:lastModifiedBy>
  <cp:revision>1</cp:revision>
  <dcterms:created xsi:type="dcterms:W3CDTF">2023-08-27T20:57:00Z</dcterms:created>
  <dcterms:modified xsi:type="dcterms:W3CDTF">2023-08-27T21:10:00Z</dcterms:modified>
</cp:coreProperties>
</file>