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DA" w:rsidRPr="005A336F" w:rsidRDefault="0018378A" w:rsidP="00873E4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highlight w:val="white"/>
        </w:rPr>
        <w:t>Planificar y Diseñar son dos maneras de denominar a un mismo proceso.</w:t>
      </w:r>
    </w:p>
    <w:p w:rsid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>
        <w:rPr>
          <w:rFonts w:ascii="Myriad Pro" w:hAnsi="Myriad Pro"/>
          <w:highlight w:val="white"/>
        </w:rPr>
        <w:t>Verdadero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b/>
          <w:bCs/>
          <w:highlight w:val="white"/>
        </w:rPr>
        <w:t>Falso</w:t>
      </w:r>
    </w:p>
    <w:p w:rsidR="00B751DA" w:rsidRPr="005A336F" w:rsidRDefault="0018378A" w:rsidP="00873E4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highlight w:val="white"/>
        </w:rPr>
        <w:t>Para realizar la Planificación se deben tomar decisiones a partir de datos relevados en el proceso de detección de necesidades de capacitación.</w:t>
      </w:r>
    </w:p>
    <w:p w:rsid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b/>
          <w:bCs/>
          <w:highlight w:val="white"/>
        </w:rPr>
        <w:t>Verdadero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>
        <w:rPr>
          <w:rFonts w:ascii="Myriad Pro" w:hAnsi="Myriad Pro"/>
          <w:highlight w:val="white"/>
        </w:rPr>
        <w:t>Falso</w:t>
      </w:r>
    </w:p>
    <w:p w:rsidR="005A336F" w:rsidRDefault="0018378A" w:rsidP="00873E4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highlight w:val="white"/>
        </w:rPr>
        <w:t>Los datos son aspectos relevados de la organización, que permiten ser modificados por el gestor de capacitación.</w:t>
      </w:r>
    </w:p>
    <w:p w:rsid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highlight w:val="white"/>
        </w:rPr>
        <w:t>Verdadero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b/>
          <w:bCs/>
          <w:highlight w:val="white"/>
        </w:rPr>
        <w:t>Falso</w:t>
      </w:r>
    </w:p>
    <w:p w:rsidR="00B751DA" w:rsidRPr="005A336F" w:rsidRDefault="0018378A" w:rsidP="00873E4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highlight w:val="white"/>
        </w:rPr>
        <w:t>El plan de capacitación de la empresa, puede contener diferentes planes los cuales, a su vez, pueden contener programas y, por último, estos pueden estar constituidos por distintos cursos.</w:t>
      </w:r>
    </w:p>
    <w:p w:rsid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b/>
          <w:bCs/>
          <w:highlight w:val="white"/>
        </w:rPr>
        <w:t>Verdadero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Myriad Pro" w:hAnsi="Myriad Pro"/>
          <w:highlight w:val="white"/>
        </w:rPr>
      </w:pPr>
      <w:r>
        <w:rPr>
          <w:rFonts w:ascii="Myriad Pro" w:hAnsi="Myriad Pro"/>
          <w:highlight w:val="white"/>
        </w:rPr>
        <w:t>Falso</w:t>
      </w:r>
    </w:p>
    <w:p w:rsidR="005A336F" w:rsidRPr="005A336F" w:rsidRDefault="005A336F" w:rsidP="00873E4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>
        <w:rPr>
          <w:rFonts w:ascii="Myriad Pro" w:hAnsi="Myriad Pro"/>
        </w:rPr>
        <w:t>Indicar a que concepto refiere la siguiente definición: “</w:t>
      </w:r>
      <w:r w:rsidRPr="00BD0CC9">
        <w:rPr>
          <w:rFonts w:ascii="Myriad Pro" w:hAnsi="Myriad Pro"/>
        </w:rPr>
        <w:t>Para su diseño de debe determinar qué contenidos se dictarán y a través de qué actividades o dinámicas serán transmitidos</w:t>
      </w:r>
      <w:r>
        <w:rPr>
          <w:rFonts w:ascii="Myriad Pro" w:hAnsi="Myriad Pro"/>
        </w:rPr>
        <w:t>”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>
        <w:rPr>
          <w:rFonts w:ascii="Myriad Pro" w:hAnsi="Myriad Pro"/>
          <w:highlight w:val="white"/>
        </w:rPr>
        <w:t>Programa de Capacitación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b/>
          <w:bCs/>
          <w:highlight w:val="white"/>
        </w:rPr>
      </w:pPr>
      <w:r w:rsidRPr="005A336F">
        <w:rPr>
          <w:rFonts w:ascii="Myriad Pro" w:hAnsi="Myriad Pro"/>
          <w:b/>
          <w:bCs/>
        </w:rPr>
        <w:t>Curso de Capacitación</w:t>
      </w:r>
    </w:p>
    <w:p w:rsidR="005A336F" w:rsidRPr="005A336F" w:rsidRDefault="005A336F" w:rsidP="00873E4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bookmarkStart w:id="0" w:name="_GoBack"/>
      <w:bookmarkEnd w:id="0"/>
      <w:r>
        <w:rPr>
          <w:rFonts w:ascii="Myriad Pro" w:hAnsi="Myriad Pro"/>
        </w:rPr>
        <w:t xml:space="preserve">Indicar a qué concepto refiere la siguiente definición: </w:t>
      </w:r>
      <w:r w:rsidRPr="00BD0CC9">
        <w:rPr>
          <w:rFonts w:ascii="Myriad Pro" w:hAnsi="Myriad Pro"/>
        </w:rPr>
        <w:t>Cuenta con un eje o foco identificable para asegurarse de otorgar respuesta a todas las necesidades de capacitación identificadas, a la vez que facilitar la comunicación del plan.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b/>
          <w:bCs/>
          <w:highlight w:val="white"/>
        </w:rPr>
      </w:pPr>
      <w:r w:rsidRPr="005A336F">
        <w:rPr>
          <w:rFonts w:ascii="Myriad Pro" w:hAnsi="Myriad Pro"/>
          <w:b/>
          <w:bCs/>
          <w:highlight w:val="white"/>
        </w:rPr>
        <w:t>Programa de Capacitación</w:t>
      </w:r>
    </w:p>
    <w:p w:rsidR="005A336F" w:rsidRPr="005A336F" w:rsidRDefault="005A336F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</w:rPr>
        <w:t>Curso de Capacitación</w:t>
      </w:r>
    </w:p>
    <w:p w:rsidR="005A336F" w:rsidRDefault="005A336F" w:rsidP="00873E4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>
        <w:rPr>
          <w:rFonts w:ascii="Myriad Pro" w:hAnsi="Myriad Pro"/>
        </w:rPr>
        <w:t xml:space="preserve">¿Cómo se clasifican las </w:t>
      </w:r>
      <w:r w:rsidR="0018378A" w:rsidRPr="005A336F">
        <w:rPr>
          <w:rFonts w:ascii="Myriad Pro" w:hAnsi="Myriad Pro"/>
          <w:highlight w:val="white"/>
        </w:rPr>
        <w:t>diferentes modalidades de capacitación</w:t>
      </w:r>
      <w:r>
        <w:rPr>
          <w:rFonts w:ascii="Myriad Pro" w:hAnsi="Myriad Pro"/>
          <w:highlight w:val="white"/>
        </w:rPr>
        <w:t>?</w:t>
      </w:r>
    </w:p>
    <w:p w:rsidR="005A336F" w:rsidRPr="005A336F" w:rsidRDefault="0018378A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b/>
          <w:bCs/>
          <w:highlight w:val="white"/>
        </w:rPr>
        <w:t>A distancia, presencial y blended</w:t>
      </w:r>
    </w:p>
    <w:p w:rsidR="005A336F" w:rsidRDefault="0018378A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highlight w:val="white"/>
        </w:rPr>
        <w:t>Individuales, grupales y lúdicas</w:t>
      </w:r>
    </w:p>
    <w:p w:rsidR="005A336F" w:rsidRDefault="005A336F" w:rsidP="00873E4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>
        <w:rPr>
          <w:rFonts w:ascii="Myriad Pro" w:hAnsi="Myriad Pro"/>
          <w:highlight w:val="white"/>
        </w:rPr>
        <w:t>¿De qué depende la</w:t>
      </w:r>
      <w:r w:rsidR="0018378A" w:rsidRPr="005A336F">
        <w:rPr>
          <w:rFonts w:ascii="Myriad Pro" w:hAnsi="Myriad Pro"/>
          <w:highlight w:val="white"/>
        </w:rPr>
        <w:t xml:space="preserve"> elección de la modalidad de la capacitación</w:t>
      </w:r>
      <w:r>
        <w:rPr>
          <w:rFonts w:ascii="Myriad Pro" w:hAnsi="Myriad Pro"/>
          <w:highlight w:val="white"/>
        </w:rPr>
        <w:t>?</w:t>
      </w:r>
    </w:p>
    <w:p w:rsidR="005A336F" w:rsidRDefault="0018378A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highlight w:val="white"/>
        </w:rPr>
        <w:t>El grado de expertis</w:t>
      </w:r>
      <w:r w:rsidR="00C01C9B" w:rsidRPr="005A336F">
        <w:rPr>
          <w:rFonts w:ascii="Myriad Pro" w:hAnsi="Myriad Pro"/>
          <w:highlight w:val="white"/>
        </w:rPr>
        <w:t>e</w:t>
      </w:r>
      <w:r w:rsidRPr="005A336F">
        <w:rPr>
          <w:rFonts w:ascii="Myriad Pro" w:hAnsi="Myriad Pro"/>
          <w:highlight w:val="white"/>
        </w:rPr>
        <w:t xml:space="preserve"> del formador</w:t>
      </w:r>
    </w:p>
    <w:p w:rsidR="001D74CD" w:rsidRPr="001D74CD" w:rsidRDefault="0018378A" w:rsidP="00873E4B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Myriad Pro" w:hAnsi="Myriad Pro"/>
          <w:highlight w:val="white"/>
        </w:rPr>
      </w:pPr>
      <w:r w:rsidRPr="005A336F">
        <w:rPr>
          <w:rFonts w:ascii="Myriad Pro" w:hAnsi="Myriad Pro"/>
          <w:b/>
          <w:bCs/>
          <w:highlight w:val="white"/>
        </w:rPr>
        <w:t>Variables como el presupuesto, el número de asistentes, la cultura, entre otras.</w:t>
      </w:r>
    </w:p>
    <w:p w:rsidR="00B751DA" w:rsidRPr="00BD0CC9" w:rsidRDefault="001D74CD" w:rsidP="00873E4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Completar la frase: “</w:t>
      </w:r>
      <w:r w:rsidR="0018378A" w:rsidRPr="00BD0CC9">
        <w:rPr>
          <w:rFonts w:ascii="Myriad Pro" w:hAnsi="Myriad Pro"/>
        </w:rPr>
        <w:t>2.  La disposición de la sala en formato auditorio</w:t>
      </w:r>
      <w:r>
        <w:rPr>
          <w:rFonts w:ascii="Myriad Pro" w:hAnsi="Myriad Pro"/>
        </w:rPr>
        <w:t>…</w:t>
      </w:r>
    </w:p>
    <w:p w:rsidR="00B751DA" w:rsidRPr="00BD0CC9" w:rsidRDefault="001D74CD" w:rsidP="00873E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Myriad Pro" w:hAnsi="Myriad Pro"/>
        </w:rPr>
      </w:pPr>
      <w:r>
        <w:rPr>
          <w:rFonts w:ascii="Myriad Pro" w:hAnsi="Myriad Pro"/>
        </w:rPr>
        <w:t>n</w:t>
      </w:r>
      <w:r w:rsidR="0018378A" w:rsidRPr="00BD0CC9">
        <w:rPr>
          <w:rFonts w:ascii="Myriad Pro" w:hAnsi="Myriad Pro"/>
        </w:rPr>
        <w:t>o es recomendable porque impide la participación de los asistentes</w:t>
      </w:r>
      <w:r>
        <w:rPr>
          <w:rFonts w:ascii="Myriad Pro" w:hAnsi="Myriad Pro"/>
        </w:rPr>
        <w:t>.”</w:t>
      </w:r>
    </w:p>
    <w:p w:rsidR="001D74CD" w:rsidRDefault="001D74CD" w:rsidP="00873E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Myriad Pro" w:hAnsi="Myriad Pro"/>
        </w:rPr>
      </w:pPr>
      <w:r>
        <w:rPr>
          <w:rFonts w:ascii="Myriad Pro" w:hAnsi="Myriad Pro"/>
          <w:b/>
          <w:bCs/>
        </w:rPr>
        <w:t>m</w:t>
      </w:r>
      <w:r w:rsidR="0018378A" w:rsidRPr="001D74CD">
        <w:rPr>
          <w:rFonts w:ascii="Myriad Pro" w:hAnsi="Myriad Pro"/>
          <w:b/>
          <w:bCs/>
        </w:rPr>
        <w:t>aximiza la capacidad de la sala y se recomienda para eventos de corta duración</w:t>
      </w:r>
      <w:r w:rsidR="0018378A" w:rsidRPr="00BD0CC9">
        <w:rPr>
          <w:rFonts w:ascii="Myriad Pro" w:hAnsi="Myriad Pro"/>
        </w:rPr>
        <w:t>.</w:t>
      </w:r>
      <w:r>
        <w:rPr>
          <w:rFonts w:ascii="Myriad Pro" w:hAnsi="Myriad Pro"/>
        </w:rPr>
        <w:t>”</w:t>
      </w:r>
    </w:p>
    <w:p w:rsidR="00B751DA" w:rsidRPr="001D74CD" w:rsidRDefault="001D74CD" w:rsidP="00873E4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Completar la frase: “</w:t>
      </w:r>
      <w:r w:rsidR="0018378A" w:rsidRPr="001D74CD">
        <w:rPr>
          <w:rFonts w:ascii="Myriad Pro" w:hAnsi="Myriad Pro"/>
        </w:rPr>
        <w:t>La convocatoria</w:t>
      </w:r>
      <w:r>
        <w:rPr>
          <w:rFonts w:ascii="Myriad Pro" w:hAnsi="Myriad Pro"/>
        </w:rPr>
        <w:t>…</w:t>
      </w:r>
    </w:p>
    <w:p w:rsidR="00B751DA" w:rsidRPr="00BD0CC9" w:rsidRDefault="001D74CD" w:rsidP="00873E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hAnsi="Myriad Pro"/>
        </w:rPr>
      </w:pPr>
      <w:r>
        <w:rPr>
          <w:rFonts w:ascii="Myriad Pro" w:hAnsi="Myriad Pro"/>
        </w:rPr>
        <w:lastRenderedPageBreak/>
        <w:t>e</w:t>
      </w:r>
      <w:r w:rsidR="0018378A" w:rsidRPr="00BD0CC9">
        <w:rPr>
          <w:rFonts w:ascii="Myriad Pro" w:hAnsi="Myriad Pro"/>
        </w:rPr>
        <w:t>s responsabilidad de los jefes de los participantes</w:t>
      </w:r>
      <w:r>
        <w:rPr>
          <w:rFonts w:ascii="Myriad Pro" w:hAnsi="Myriad Pro"/>
        </w:rPr>
        <w:t>.”</w:t>
      </w:r>
    </w:p>
    <w:p w:rsidR="00B751DA" w:rsidRPr="001D74CD" w:rsidRDefault="001D74CD" w:rsidP="00873E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i</w:t>
      </w:r>
      <w:r w:rsidR="0018378A" w:rsidRPr="001D74CD">
        <w:rPr>
          <w:rFonts w:ascii="Myriad Pro" w:hAnsi="Myriad Pro"/>
          <w:b/>
          <w:bCs/>
        </w:rPr>
        <w:t>ncluye los destinatarios del curso, los principales objetivos del curso, detalle de contenidos,  la duración, la fecha y el lugar.</w:t>
      </w:r>
      <w:r>
        <w:rPr>
          <w:rFonts w:ascii="Myriad Pro" w:hAnsi="Myriad Pro"/>
          <w:b/>
          <w:bCs/>
        </w:rPr>
        <w:t>”</w:t>
      </w:r>
    </w:p>
    <w:p w:rsidR="00B751DA" w:rsidRPr="00BD0CC9" w:rsidRDefault="00B751DA" w:rsidP="00873E4B">
      <w:pPr>
        <w:spacing w:after="0" w:line="240" w:lineRule="auto"/>
        <w:ind w:left="1440"/>
        <w:contextualSpacing/>
        <w:jc w:val="both"/>
        <w:rPr>
          <w:rFonts w:ascii="Myriad Pro" w:hAnsi="Myriad Pro"/>
        </w:rPr>
      </w:pPr>
    </w:p>
    <w:p w:rsidR="00B751DA" w:rsidRPr="00BD0CC9" w:rsidRDefault="00B751DA" w:rsidP="00873E4B">
      <w:pPr>
        <w:tabs>
          <w:tab w:val="left" w:pos="1590"/>
        </w:tabs>
        <w:spacing w:after="0" w:line="240" w:lineRule="auto"/>
        <w:ind w:right="-81"/>
        <w:jc w:val="both"/>
        <w:rPr>
          <w:rFonts w:ascii="Myriad Pro" w:hAnsi="Myriad Pro"/>
          <w:b/>
        </w:rPr>
      </w:pPr>
    </w:p>
    <w:p w:rsidR="00B751DA" w:rsidRPr="00BD0CC9" w:rsidRDefault="00B751DA" w:rsidP="00873E4B">
      <w:pPr>
        <w:tabs>
          <w:tab w:val="left" w:pos="1590"/>
        </w:tabs>
        <w:spacing w:after="0" w:line="240" w:lineRule="auto"/>
        <w:ind w:right="-81"/>
        <w:jc w:val="both"/>
        <w:rPr>
          <w:rFonts w:ascii="Myriad Pro" w:hAnsi="Myriad Pro"/>
        </w:rPr>
      </w:pPr>
    </w:p>
    <w:sectPr w:rsidR="00B751DA" w:rsidRPr="00BD0CC9">
      <w:type w:val="continuous"/>
      <w:pgSz w:w="12240" w:h="15840"/>
      <w:pgMar w:top="1417" w:right="1701" w:bottom="1417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624A"/>
    <w:multiLevelType w:val="hybridMultilevel"/>
    <w:tmpl w:val="A954B0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4BB"/>
    <w:multiLevelType w:val="multilevel"/>
    <w:tmpl w:val="FD4628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836BB2"/>
    <w:multiLevelType w:val="multilevel"/>
    <w:tmpl w:val="A824E1C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98A70A1"/>
    <w:multiLevelType w:val="multilevel"/>
    <w:tmpl w:val="1F3A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E15A59"/>
    <w:multiLevelType w:val="multilevel"/>
    <w:tmpl w:val="7E34F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7A1518"/>
    <w:multiLevelType w:val="multilevel"/>
    <w:tmpl w:val="C79888A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03B0B18"/>
    <w:multiLevelType w:val="hybridMultilevel"/>
    <w:tmpl w:val="3FF4EC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4F3D"/>
    <w:multiLevelType w:val="multilevel"/>
    <w:tmpl w:val="2256BFB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1DA"/>
    <w:rsid w:val="0018378A"/>
    <w:rsid w:val="001D74CD"/>
    <w:rsid w:val="002C2574"/>
    <w:rsid w:val="005A336F"/>
    <w:rsid w:val="00873E4B"/>
    <w:rsid w:val="00B751DA"/>
    <w:rsid w:val="00BD0CC9"/>
    <w:rsid w:val="00C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1E8B"/>
  <w15:docId w15:val="{01B01CD2-1538-4DA6-A92A-4784EF1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Sans" w:eastAsia="PT Sans" w:hAnsi="PT Sans" w:cs="PT Sans"/>
        <w:color w:val="000000"/>
        <w:sz w:val="24"/>
        <w:szCs w:val="24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9</cp:revision>
  <dcterms:created xsi:type="dcterms:W3CDTF">2018-09-10T13:07:00Z</dcterms:created>
  <dcterms:modified xsi:type="dcterms:W3CDTF">2019-08-30T13:24:00Z</dcterms:modified>
</cp:coreProperties>
</file>