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3CBE" w14:textId="2EB3D1B8" w:rsidR="002B4A31" w:rsidRDefault="00556CCC" w:rsidP="00FC7B48">
      <w:pPr>
        <w:spacing w:line="240" w:lineRule="auto"/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>
        <w:rPr>
          <w:rFonts w:ascii="Myriad Pro" w:hAnsi="Myriad Pro"/>
          <w:b/>
          <w:smallCaps/>
          <w:sz w:val="24"/>
          <w:szCs w:val="24"/>
          <w:lang w:val="es-ES"/>
        </w:rPr>
        <w:t xml:space="preserve">                                        </w:t>
      </w:r>
      <w:r w:rsidR="006F6642"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412C0ADC" w14:textId="77777777" w:rsidR="006F6642" w:rsidRPr="006F6642" w:rsidRDefault="006F6642" w:rsidP="00FC7B48">
      <w:pPr>
        <w:spacing w:line="240" w:lineRule="auto"/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PARA LOGRAR OBJETIVOS</w:t>
      </w:r>
    </w:p>
    <w:p w14:paraId="51A97D0D" w14:textId="77777777" w:rsidR="006F6642" w:rsidRPr="006F6642" w:rsidRDefault="006F6642" w:rsidP="00FC7B48">
      <w:pPr>
        <w:spacing w:line="240" w:lineRule="auto"/>
        <w:ind w:left="-180"/>
        <w:jc w:val="both"/>
        <w:rPr>
          <w:rFonts w:ascii="Myriad Pro" w:hAnsi="Myriad Pro"/>
          <w:b/>
          <w:sz w:val="24"/>
          <w:szCs w:val="24"/>
          <w:lang w:val="es-ES"/>
        </w:rPr>
      </w:pPr>
    </w:p>
    <w:p w14:paraId="779CAFA0" w14:textId="329F013F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mallCaps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¿Qué quieres lograr?</w:t>
      </w:r>
      <w:r w:rsidR="00556CCC">
        <w:rPr>
          <w:rFonts w:ascii="Arial" w:hAnsi="Arial" w:cs="Arial"/>
          <w:sz w:val="24"/>
          <w:szCs w:val="24"/>
          <w:lang w:val="es-ES"/>
        </w:rPr>
        <w:t xml:space="preserve"> Mayor cantidad de ventas</w:t>
      </w:r>
    </w:p>
    <w:p w14:paraId="510A7786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199826D3" w14:textId="3F7D982F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¿Depende de vos?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En cierta medida si, dependo mucho de factores externos también </w:t>
      </w:r>
    </w:p>
    <w:p w14:paraId="7D1629A4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5648733C" w14:textId="42F9DEA7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¿Cuál será el resultado al alcanzar el objetivo?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Una mayor estabilidad económica y un cambio de ciudad </w:t>
      </w:r>
    </w:p>
    <w:p w14:paraId="3479ABF9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3AC74DDE" w14:textId="1D8F476E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¿Cómo sabrás cuando lo hayas logrado?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Cuando tenga un ahorro mensual significativo </w:t>
      </w:r>
    </w:p>
    <w:p w14:paraId="0B031265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6ABFD5BE" w14:textId="2701953A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¿Qué verás, oirás y sentirás cuando hayas alcanzado tu objetivo?</w:t>
      </w:r>
      <w:r w:rsidR="00556CCC">
        <w:rPr>
          <w:rFonts w:ascii="Arial" w:hAnsi="Arial" w:cs="Arial"/>
          <w:sz w:val="24"/>
          <w:szCs w:val="24"/>
          <w:lang w:val="es-ES"/>
        </w:rPr>
        <w:t xml:space="preserve"> Voy a ver un cambio en la rutina, sentiré tranquilidad </w:t>
      </w:r>
    </w:p>
    <w:p w14:paraId="5C77CEAF" w14:textId="77777777" w:rsidR="006F6642" w:rsidRPr="00556CCC" w:rsidRDefault="006F6642" w:rsidP="00FC7B48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4F580B41" w14:textId="0CF37AF5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¿Cuándo, dónde y con quién quieres lograr tu objetivo? ¿Hay algún momento en que no lo desees?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Lo quiero lograr en el primer semestre de este año, en Pinamar y en conjunto con mi compañera de trabajo</w:t>
      </w:r>
      <w:r w:rsidR="00556CCC">
        <w:rPr>
          <w:rFonts w:ascii="Arial" w:hAnsi="Arial" w:cs="Arial"/>
          <w:sz w:val="24"/>
          <w:szCs w:val="24"/>
          <w:lang w:val="es-ES"/>
        </w:rPr>
        <w:t xml:space="preserve">. En este momento no deseo esa mudanza. 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7FB491A7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4D44BA17" w14:textId="627BD1C5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¿De qué manera lograr este objetivo cambiará tu vida?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Me brinda mas independencia </w:t>
      </w:r>
    </w:p>
    <w:p w14:paraId="60A3D919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08CC7EA2" w14:textId="0BC6E73C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¿Con qué recursos cuentas para alcanzar el objetivo?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Las redes sociales como recurso para que conozcan el producto </w:t>
      </w:r>
    </w:p>
    <w:p w14:paraId="2822CB91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59E854CA" w14:textId="18A3601A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¿Qué necesitas para lograrlo?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Planificación y organización </w:t>
      </w:r>
    </w:p>
    <w:p w14:paraId="41099E6D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290F9BA8" w14:textId="35F75820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¿Qué te impide alcanzarlo?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Que no realizo acciones para alcanzarlo</w:t>
      </w:r>
      <w:r w:rsidR="0002443B">
        <w:rPr>
          <w:rFonts w:ascii="Arial" w:hAnsi="Arial" w:cs="Arial"/>
          <w:sz w:val="24"/>
          <w:szCs w:val="24"/>
          <w:lang w:val="es-ES"/>
        </w:rPr>
        <w:t>, queda todo en una idea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6D350A0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03C8E6BE" w14:textId="522E5231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¿Cómo sabrán los demás que alcanzaste tu objetivo?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Por el cambio de ciudad</w:t>
      </w:r>
    </w:p>
    <w:p w14:paraId="4D48A79E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775332C2" w14:textId="7DA4BF3C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¿Cuál será el primer paso para lograr tu objetivo?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Sentarme a planificar</w:t>
      </w:r>
    </w:p>
    <w:p w14:paraId="4DCF3EED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1BB7720B" w14:textId="34D98763" w:rsidR="000C2460" w:rsidRPr="00FC7B48" w:rsidRDefault="006F6642" w:rsidP="009343F5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FC7B48">
        <w:rPr>
          <w:rFonts w:ascii="Arial" w:hAnsi="Arial" w:cs="Arial"/>
          <w:sz w:val="24"/>
          <w:szCs w:val="24"/>
          <w:lang w:val="es-ES"/>
        </w:rPr>
        <w:lastRenderedPageBreak/>
        <w:t>¿Cuáles serán los siguientes?</w:t>
      </w:r>
      <w:r w:rsidR="00CC50EE" w:rsidRPr="00FC7B48">
        <w:rPr>
          <w:rFonts w:ascii="Arial" w:hAnsi="Arial" w:cs="Arial"/>
          <w:sz w:val="24"/>
          <w:szCs w:val="24"/>
          <w:lang w:val="es-ES"/>
        </w:rPr>
        <w:t xml:space="preserve"> </w:t>
      </w:r>
      <w:r w:rsidR="00FC7B48" w:rsidRPr="00FC7B48">
        <w:rPr>
          <w:rFonts w:ascii="Arial" w:hAnsi="Arial" w:cs="Arial"/>
          <w:sz w:val="24"/>
          <w:szCs w:val="24"/>
          <w:lang w:val="es-ES"/>
        </w:rPr>
        <w:t>Llevar adelante</w:t>
      </w:r>
      <w:r w:rsidR="00CC50EE" w:rsidRPr="00FC7B48">
        <w:rPr>
          <w:rFonts w:ascii="Arial" w:hAnsi="Arial" w:cs="Arial"/>
          <w:sz w:val="24"/>
          <w:szCs w:val="24"/>
          <w:lang w:val="es-ES"/>
        </w:rPr>
        <w:t xml:space="preserve"> lo que planifique </w:t>
      </w:r>
    </w:p>
    <w:sectPr w:rsidR="000C2460" w:rsidRPr="00FC7B48" w:rsidSect="0002443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68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9769" w14:textId="77777777" w:rsidR="00D868CF" w:rsidRDefault="00D868CF" w:rsidP="005F5395">
      <w:pPr>
        <w:spacing w:after="0" w:line="240" w:lineRule="auto"/>
      </w:pPr>
      <w:r>
        <w:separator/>
      </w:r>
    </w:p>
  </w:endnote>
  <w:endnote w:type="continuationSeparator" w:id="0">
    <w:p w14:paraId="00434CA7" w14:textId="77777777" w:rsidR="00D868CF" w:rsidRDefault="00D868CF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C8879" w14:textId="77777777" w:rsidR="00D868CF" w:rsidRDefault="00D868CF" w:rsidP="005F5395">
      <w:pPr>
        <w:spacing w:after="0" w:line="240" w:lineRule="auto"/>
      </w:pPr>
      <w:r>
        <w:separator/>
      </w:r>
    </w:p>
  </w:footnote>
  <w:footnote w:type="continuationSeparator" w:id="0">
    <w:p w14:paraId="151C682D" w14:textId="77777777" w:rsidR="00D868CF" w:rsidRDefault="00D868CF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6746" w14:textId="77777777" w:rsidR="005F5395" w:rsidRDefault="00D868CF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2060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7BDC" w14:textId="77777777" w:rsidR="005F5395" w:rsidRDefault="00D868CF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2059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0"/>
  </w:num>
  <w:num w:numId="2">
    <w:abstractNumId w:val="35"/>
  </w:num>
  <w:num w:numId="3">
    <w:abstractNumId w:val="5"/>
  </w:num>
  <w:num w:numId="4">
    <w:abstractNumId w:val="37"/>
  </w:num>
  <w:num w:numId="5">
    <w:abstractNumId w:val="2"/>
  </w:num>
  <w:num w:numId="6">
    <w:abstractNumId w:val="31"/>
  </w:num>
  <w:num w:numId="7">
    <w:abstractNumId w:val="34"/>
  </w:num>
  <w:num w:numId="8">
    <w:abstractNumId w:val="33"/>
  </w:num>
  <w:num w:numId="9">
    <w:abstractNumId w:val="12"/>
  </w:num>
  <w:num w:numId="10">
    <w:abstractNumId w:val="21"/>
  </w:num>
  <w:num w:numId="11">
    <w:abstractNumId w:val="11"/>
  </w:num>
  <w:num w:numId="12">
    <w:abstractNumId w:val="39"/>
  </w:num>
  <w:num w:numId="13">
    <w:abstractNumId w:val="19"/>
  </w:num>
  <w:num w:numId="14">
    <w:abstractNumId w:val="36"/>
  </w:num>
  <w:num w:numId="15">
    <w:abstractNumId w:val="45"/>
  </w:num>
  <w:num w:numId="16">
    <w:abstractNumId w:val="3"/>
  </w:num>
  <w:num w:numId="17">
    <w:abstractNumId w:val="13"/>
  </w:num>
  <w:num w:numId="18">
    <w:abstractNumId w:val="48"/>
  </w:num>
  <w:num w:numId="19">
    <w:abstractNumId w:val="0"/>
  </w:num>
  <w:num w:numId="20">
    <w:abstractNumId w:val="42"/>
  </w:num>
  <w:num w:numId="21">
    <w:abstractNumId w:val="20"/>
  </w:num>
  <w:num w:numId="22">
    <w:abstractNumId w:val="38"/>
  </w:num>
  <w:num w:numId="23">
    <w:abstractNumId w:val="24"/>
  </w:num>
  <w:num w:numId="24">
    <w:abstractNumId w:val="25"/>
  </w:num>
  <w:num w:numId="25">
    <w:abstractNumId w:val="32"/>
  </w:num>
  <w:num w:numId="26">
    <w:abstractNumId w:val="22"/>
  </w:num>
  <w:num w:numId="27">
    <w:abstractNumId w:val="9"/>
  </w:num>
  <w:num w:numId="28">
    <w:abstractNumId w:val="44"/>
  </w:num>
  <w:num w:numId="29">
    <w:abstractNumId w:val="6"/>
  </w:num>
  <w:num w:numId="30">
    <w:abstractNumId w:val="30"/>
  </w:num>
  <w:num w:numId="31">
    <w:abstractNumId w:val="23"/>
  </w:num>
  <w:num w:numId="32">
    <w:abstractNumId w:val="27"/>
  </w:num>
  <w:num w:numId="33">
    <w:abstractNumId w:val="43"/>
  </w:num>
  <w:num w:numId="34">
    <w:abstractNumId w:val="29"/>
  </w:num>
  <w:num w:numId="35">
    <w:abstractNumId w:val="8"/>
  </w:num>
  <w:num w:numId="36">
    <w:abstractNumId w:val="1"/>
  </w:num>
  <w:num w:numId="37">
    <w:abstractNumId w:val="16"/>
  </w:num>
  <w:num w:numId="38">
    <w:abstractNumId w:val="17"/>
  </w:num>
  <w:num w:numId="39">
    <w:abstractNumId w:val="46"/>
  </w:num>
  <w:num w:numId="40">
    <w:abstractNumId w:val="15"/>
  </w:num>
  <w:num w:numId="41">
    <w:abstractNumId w:val="18"/>
  </w:num>
  <w:num w:numId="42">
    <w:abstractNumId w:val="26"/>
  </w:num>
  <w:num w:numId="43">
    <w:abstractNumId w:val="28"/>
  </w:num>
  <w:num w:numId="44">
    <w:abstractNumId w:val="41"/>
  </w:num>
  <w:num w:numId="45">
    <w:abstractNumId w:val="7"/>
  </w:num>
  <w:num w:numId="46">
    <w:abstractNumId w:val="14"/>
  </w:num>
  <w:num w:numId="47">
    <w:abstractNumId w:val="4"/>
  </w:num>
  <w:num w:numId="48">
    <w:abstractNumId w:val="47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2443B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56CCC"/>
    <w:rsid w:val="00567651"/>
    <w:rsid w:val="005847F5"/>
    <w:rsid w:val="005B06B0"/>
    <w:rsid w:val="005C29B4"/>
    <w:rsid w:val="005F5395"/>
    <w:rsid w:val="006C53DF"/>
    <w:rsid w:val="006F4ECD"/>
    <w:rsid w:val="006F6642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A5363"/>
    <w:rsid w:val="009B1034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7A22"/>
    <w:rsid w:val="00C87A21"/>
    <w:rsid w:val="00CC50EE"/>
    <w:rsid w:val="00D1466F"/>
    <w:rsid w:val="00D76C50"/>
    <w:rsid w:val="00D868CF"/>
    <w:rsid w:val="00DA0E20"/>
    <w:rsid w:val="00DE0B98"/>
    <w:rsid w:val="00DF2A28"/>
    <w:rsid w:val="00DF6032"/>
    <w:rsid w:val="00EC07A0"/>
    <w:rsid w:val="00F04FC2"/>
    <w:rsid w:val="00F6458A"/>
    <w:rsid w:val="00F81A9B"/>
    <w:rsid w:val="00F95FFB"/>
    <w:rsid w:val="00F96CA1"/>
    <w:rsid w:val="00FC0BFC"/>
    <w:rsid w:val="00FC7B48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44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Sofia Chiabrando</cp:lastModifiedBy>
  <cp:revision>7</cp:revision>
  <cp:lastPrinted>2013-07-24T21:36:00Z</cp:lastPrinted>
  <dcterms:created xsi:type="dcterms:W3CDTF">2020-01-02T15:13:00Z</dcterms:created>
  <dcterms:modified xsi:type="dcterms:W3CDTF">2026-01-17T12:43:00Z</dcterms:modified>
</cp:coreProperties>
</file>